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8A" w:rsidRPr="0014688A" w:rsidRDefault="0014688A" w:rsidP="0014688A">
      <w:pPr>
        <w:shd w:val="clear" w:color="auto" w:fill="FFFFFF"/>
        <w:spacing w:after="375" w:line="360" w:lineRule="atLeast"/>
        <w:rPr>
          <w:rFonts w:ascii="Arial" w:eastAsia="Times New Roman" w:hAnsi="Arial" w:cs="Arial"/>
          <w:b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b/>
          <w:color w:val="3B4858"/>
          <w:sz w:val="24"/>
          <w:szCs w:val="24"/>
          <w:lang w:eastAsia="ru-RU"/>
        </w:rPr>
        <w:t xml:space="preserve">           Новогодний тур в санаторий «Урал» (</w:t>
      </w:r>
      <w:proofErr w:type="gramStart"/>
      <w:r w:rsidRPr="0014688A">
        <w:rPr>
          <w:rFonts w:ascii="Arial" w:eastAsia="Times New Roman" w:hAnsi="Arial" w:cs="Arial"/>
          <w:b/>
          <w:color w:val="3B4858"/>
          <w:sz w:val="24"/>
          <w:szCs w:val="24"/>
          <w:lang w:eastAsia="ru-RU"/>
        </w:rPr>
        <w:t>Челябинская</w:t>
      </w:r>
      <w:proofErr w:type="gramEnd"/>
      <w:r w:rsidRPr="0014688A">
        <w:rPr>
          <w:rFonts w:ascii="Arial" w:eastAsia="Times New Roman" w:hAnsi="Arial" w:cs="Arial"/>
          <w:b/>
          <w:color w:val="3B4858"/>
          <w:sz w:val="24"/>
          <w:szCs w:val="24"/>
          <w:lang w:eastAsia="ru-RU"/>
        </w:rPr>
        <w:t xml:space="preserve"> обл.)</w:t>
      </w:r>
    </w:p>
    <w:p w:rsidR="0014688A" w:rsidRPr="0014688A" w:rsidRDefault="0014688A" w:rsidP="0014688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b/>
          <w:bCs/>
          <w:color w:val="3B4858"/>
          <w:sz w:val="24"/>
          <w:szCs w:val="24"/>
          <w:lang w:eastAsia="ru-RU"/>
        </w:rPr>
        <w:t>В санатории «Урал» вас ждёт настоящая зимняя сказка:</w:t>
      </w: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 кристально белый снег, морозный чистый воздух, горячий бассейн под открытым небом, профессиональная лыжня и множество зимних развлечений!</w:t>
      </w:r>
    </w:p>
    <w:p w:rsidR="0014688A" w:rsidRPr="0014688A" w:rsidRDefault="0014688A" w:rsidP="0014688A">
      <w:pPr>
        <w:shd w:val="clear" w:color="auto" w:fill="DCF2FD"/>
        <w:spacing w:line="360" w:lineRule="atLeast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b/>
          <w:bCs/>
          <w:color w:val="3B4858"/>
          <w:sz w:val="24"/>
          <w:szCs w:val="24"/>
          <w:lang w:eastAsia="ru-RU"/>
        </w:rPr>
        <w:t xml:space="preserve">Тур ВСЕ ВКЛЮЧЕНО от 15 200 руб. за человека с 31 декабря на два дня. Включено: новогодний банкет в греческом зале, трехразовое питание в кафе, проживание в двухместном номере «Стандарт Эконом», </w:t>
      </w:r>
      <w:proofErr w:type="spellStart"/>
      <w:r w:rsidRPr="0014688A">
        <w:rPr>
          <w:rFonts w:ascii="Arial" w:eastAsia="Times New Roman" w:hAnsi="Arial" w:cs="Arial"/>
          <w:b/>
          <w:bCs/>
          <w:color w:val="3B4858"/>
          <w:sz w:val="24"/>
          <w:szCs w:val="24"/>
          <w:lang w:eastAsia="ru-RU"/>
        </w:rPr>
        <w:t>безлимитное</w:t>
      </w:r>
      <w:proofErr w:type="spellEnd"/>
      <w:r w:rsidRPr="0014688A">
        <w:rPr>
          <w:rFonts w:ascii="Arial" w:eastAsia="Times New Roman" w:hAnsi="Arial" w:cs="Arial"/>
          <w:b/>
          <w:bCs/>
          <w:color w:val="3B4858"/>
          <w:sz w:val="24"/>
          <w:szCs w:val="24"/>
          <w:lang w:eastAsia="ru-RU"/>
        </w:rPr>
        <w:t xml:space="preserve"> посещение термального бассейна, прокат спортивного инвентаря, ежедневная культурная программа.</w:t>
      </w:r>
    </w:p>
    <w:p w:rsidR="0014688A" w:rsidRPr="0014688A" w:rsidRDefault="0014688A" w:rsidP="0014688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b/>
          <w:bCs/>
          <w:color w:val="3B4858"/>
          <w:sz w:val="24"/>
          <w:szCs w:val="24"/>
          <w:lang w:eastAsia="ru-RU"/>
        </w:rPr>
        <w:t>Новый год в санатории «Урал» — это: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ошеломляющая программа в Новогоднюю ночь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Эксклюзивное меню от шеф-повара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 xml:space="preserve">Термальный бассейн под открытым небом с </w:t>
      </w:r>
      <w:proofErr w:type="spellStart"/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безлимитным</w:t>
      </w:r>
      <w:proofErr w:type="spellEnd"/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 xml:space="preserve"> посещением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Ежедневная анимация для взрослых и детей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Профессиональная лыжная трасса для классического и конькового хода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Ледовый городок, горки, каток и прочие зимние развлечения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 xml:space="preserve">Бесплатный прокат зимнего инвентаря (лыжи, коньки, санки, ледянки, </w:t>
      </w:r>
      <w:proofErr w:type="spellStart"/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снегокаты</w:t>
      </w:r>
      <w:proofErr w:type="spellEnd"/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, тюбинги, палочки для скандинавской ходьбы и пр.)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Ежедневная культурная программа, дискотеки</w:t>
      </w:r>
    </w:p>
    <w:p w:rsidR="0014688A" w:rsidRPr="0014688A" w:rsidRDefault="0014688A" w:rsidP="0014688A">
      <w:pPr>
        <w:numPr>
          <w:ilvl w:val="0"/>
          <w:numId w:val="1"/>
        </w:numPr>
        <w:shd w:val="clear" w:color="auto" w:fill="FFFFFF"/>
        <w:spacing w:before="100" w:beforeAutospacing="1" w:after="0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Ежедневные лечебные процедуры для тех, кто совмещает отдых с лечением</w:t>
      </w:r>
    </w:p>
    <w:p w:rsidR="0014688A" w:rsidRPr="0014688A" w:rsidRDefault="0014688A" w:rsidP="0014688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b/>
          <w:bCs/>
          <w:color w:val="3B4858"/>
          <w:sz w:val="24"/>
          <w:szCs w:val="24"/>
          <w:lang w:eastAsia="ru-RU"/>
        </w:rPr>
        <w:t>Варианты туров:</w:t>
      </w:r>
    </w:p>
    <w:p w:rsidR="0014688A" w:rsidRPr="0014688A" w:rsidRDefault="0014688A" w:rsidP="0014688A">
      <w:pPr>
        <w:numPr>
          <w:ilvl w:val="0"/>
          <w:numId w:val="2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оздоровительный тур без лечения от 2-х до 4-х дней</w:t>
      </w:r>
    </w:p>
    <w:p w:rsidR="0014688A" w:rsidRPr="0014688A" w:rsidRDefault="0014688A" w:rsidP="0014688A">
      <w:pPr>
        <w:numPr>
          <w:ilvl w:val="0"/>
          <w:numId w:val="2"/>
        </w:numPr>
        <w:shd w:val="clear" w:color="auto" w:fill="FFFFFF"/>
        <w:spacing w:before="100" w:beforeAutospacing="1" w:after="0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санаторно-курортная путевка с лечением от 5-ти дней</w:t>
      </w:r>
    </w:p>
    <w:p w:rsidR="0014688A" w:rsidRPr="0014688A" w:rsidRDefault="0014688A" w:rsidP="0014688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b/>
          <w:bCs/>
          <w:color w:val="3B4858"/>
          <w:sz w:val="24"/>
          <w:szCs w:val="24"/>
          <w:lang w:eastAsia="ru-RU"/>
        </w:rPr>
        <w:t>Часто задаваемые вопросы:</w:t>
      </w:r>
    </w:p>
    <w:p w:rsidR="0014688A" w:rsidRPr="0014688A" w:rsidRDefault="0014688A" w:rsidP="0014688A">
      <w:pPr>
        <w:numPr>
          <w:ilvl w:val="0"/>
          <w:numId w:val="3"/>
        </w:numPr>
        <w:shd w:val="clear" w:color="auto" w:fill="FFFFFF"/>
        <w:spacing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Можно ли заехать на 1 сутки? — нет, минимальный заезд от 2-х дней</w:t>
      </w:r>
    </w:p>
    <w:p w:rsidR="0014688A" w:rsidRPr="0014688A" w:rsidRDefault="0014688A" w:rsidP="0014688A">
      <w:pPr>
        <w:numPr>
          <w:ilvl w:val="0"/>
          <w:numId w:val="3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Новогодний банкет обязательный? — да, без банкета путевки не бронируем</w:t>
      </w:r>
    </w:p>
    <w:p w:rsidR="0014688A" w:rsidRDefault="0014688A" w:rsidP="0014688A">
      <w:pPr>
        <w:numPr>
          <w:ilvl w:val="0"/>
          <w:numId w:val="3"/>
        </w:numPr>
        <w:shd w:val="clear" w:color="auto" w:fill="FFFFFF"/>
        <w:spacing w:before="100" w:beforeAutospacing="1" w:after="225" w:line="360" w:lineRule="atLeast"/>
        <w:ind w:left="0"/>
        <w:rPr>
          <w:rFonts w:ascii="Arial" w:eastAsia="Times New Roman" w:hAnsi="Arial" w:cs="Arial"/>
          <w:color w:val="3B4858"/>
          <w:sz w:val="24"/>
          <w:szCs w:val="24"/>
          <w:lang w:eastAsia="ru-RU"/>
        </w:rPr>
      </w:pPr>
      <w:r w:rsidRPr="0014688A">
        <w:rPr>
          <w:rFonts w:ascii="Arial" w:eastAsia="Times New Roman" w:hAnsi="Arial" w:cs="Arial"/>
          <w:color w:val="3B4858"/>
          <w:sz w:val="24"/>
          <w:szCs w:val="24"/>
          <w:lang w:eastAsia="ru-RU"/>
        </w:rPr>
        <w:t>Можно ли заехать без лечения? — да, на срок от 2-х до 4-х дней</w:t>
      </w:r>
    </w:p>
    <w:p w:rsidR="00996F6F" w:rsidRPr="00996F6F" w:rsidRDefault="00996F6F" w:rsidP="00996F6F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96F6F">
        <w:rPr>
          <w:b/>
          <w:sz w:val="28"/>
          <w:szCs w:val="28"/>
        </w:rPr>
        <w:t xml:space="preserve">По вопросам приобретения путевок обращаться </w:t>
      </w:r>
    </w:p>
    <w:p w:rsidR="00996F6F" w:rsidRPr="00996F6F" w:rsidRDefault="00996F6F" w:rsidP="00996F6F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96F6F">
        <w:rPr>
          <w:b/>
          <w:sz w:val="28"/>
          <w:szCs w:val="28"/>
        </w:rPr>
        <w:t xml:space="preserve">к Григорьевой Ирине </w:t>
      </w:r>
      <w:proofErr w:type="spellStart"/>
      <w:r w:rsidRPr="00996F6F">
        <w:rPr>
          <w:b/>
          <w:sz w:val="28"/>
          <w:szCs w:val="28"/>
        </w:rPr>
        <w:t>Кимовне</w:t>
      </w:r>
      <w:proofErr w:type="spellEnd"/>
      <w:r w:rsidRPr="00996F6F">
        <w:rPr>
          <w:b/>
          <w:sz w:val="28"/>
          <w:szCs w:val="28"/>
        </w:rPr>
        <w:t xml:space="preserve"> по телефонам- 227-95-50(доб. 202)</w:t>
      </w:r>
    </w:p>
    <w:p w:rsidR="00996F6F" w:rsidRPr="00996F6F" w:rsidRDefault="00996F6F" w:rsidP="00996F6F">
      <w:pPr>
        <w:pStyle w:val="a6"/>
        <w:numPr>
          <w:ilvl w:val="0"/>
          <w:numId w:val="3"/>
        </w:numPr>
        <w:tabs>
          <w:tab w:val="left" w:pos="3855"/>
        </w:tabs>
        <w:jc w:val="center"/>
        <w:rPr>
          <w:b/>
          <w:sz w:val="28"/>
          <w:szCs w:val="28"/>
        </w:rPr>
      </w:pPr>
      <w:r w:rsidRPr="00996F6F">
        <w:rPr>
          <w:b/>
          <w:sz w:val="28"/>
          <w:szCs w:val="28"/>
          <w:lang w:val="en-US"/>
        </w:rPr>
        <w:t>e</w:t>
      </w:r>
      <w:r w:rsidRPr="00996F6F">
        <w:rPr>
          <w:b/>
          <w:sz w:val="28"/>
          <w:szCs w:val="28"/>
        </w:rPr>
        <w:t>-</w:t>
      </w:r>
      <w:r w:rsidRPr="00996F6F">
        <w:rPr>
          <w:b/>
          <w:sz w:val="28"/>
          <w:szCs w:val="28"/>
          <w:lang w:val="en-US"/>
        </w:rPr>
        <w:t>mail</w:t>
      </w:r>
      <w:r w:rsidRPr="00996F6F">
        <w:rPr>
          <w:b/>
          <w:sz w:val="28"/>
          <w:szCs w:val="28"/>
        </w:rPr>
        <w:t>:</w:t>
      </w:r>
      <w:proofErr w:type="spellStart"/>
      <w:r w:rsidRPr="00996F6F">
        <w:rPr>
          <w:b/>
          <w:sz w:val="28"/>
          <w:szCs w:val="28"/>
          <w:lang w:val="en-US"/>
        </w:rPr>
        <w:t>irina</w:t>
      </w:r>
      <w:proofErr w:type="spellEnd"/>
      <w:r w:rsidRPr="00996F6F">
        <w:rPr>
          <w:b/>
          <w:sz w:val="28"/>
          <w:szCs w:val="28"/>
        </w:rPr>
        <w:t>-</w:t>
      </w:r>
      <w:proofErr w:type="spellStart"/>
      <w:r w:rsidRPr="00996F6F">
        <w:rPr>
          <w:b/>
          <w:sz w:val="28"/>
          <w:szCs w:val="28"/>
          <w:lang w:val="en-US"/>
        </w:rPr>
        <w:t>kimov</w:t>
      </w:r>
      <w:proofErr w:type="spellEnd"/>
      <w:r w:rsidRPr="00996F6F">
        <w:rPr>
          <w:b/>
          <w:sz w:val="28"/>
          <w:szCs w:val="28"/>
        </w:rPr>
        <w:t>@</w:t>
      </w:r>
      <w:proofErr w:type="spellStart"/>
      <w:r w:rsidRPr="00996F6F">
        <w:rPr>
          <w:b/>
          <w:sz w:val="28"/>
          <w:szCs w:val="28"/>
          <w:lang w:val="en-US"/>
        </w:rPr>
        <w:t>yandex</w:t>
      </w:r>
      <w:proofErr w:type="spellEnd"/>
      <w:r w:rsidRPr="00996F6F">
        <w:rPr>
          <w:b/>
          <w:sz w:val="28"/>
          <w:szCs w:val="28"/>
        </w:rPr>
        <w:t>.</w:t>
      </w:r>
      <w:proofErr w:type="spellStart"/>
      <w:r w:rsidRPr="00996F6F">
        <w:rPr>
          <w:b/>
          <w:sz w:val="28"/>
          <w:szCs w:val="28"/>
          <w:lang w:val="en-US"/>
        </w:rPr>
        <w:t>ru</w:t>
      </w:r>
      <w:proofErr w:type="spellEnd"/>
    </w:p>
    <w:p w:rsidR="00996F6F" w:rsidRPr="00996F6F" w:rsidRDefault="00996F6F" w:rsidP="00996F6F">
      <w:pPr>
        <w:pStyle w:val="a6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96F6F">
        <w:rPr>
          <w:b/>
          <w:sz w:val="28"/>
          <w:szCs w:val="28"/>
        </w:rPr>
        <w:t xml:space="preserve">ООО СКП </w:t>
      </w:r>
      <w:proofErr w:type="spellStart"/>
      <w:r w:rsidRPr="00996F6F">
        <w:rPr>
          <w:b/>
          <w:sz w:val="28"/>
          <w:szCs w:val="28"/>
        </w:rPr>
        <w:t>Свердловсккурорт</w:t>
      </w:r>
      <w:bookmarkStart w:id="0" w:name="_GoBack"/>
      <w:bookmarkEnd w:id="0"/>
      <w:proofErr w:type="spellEnd"/>
    </w:p>
    <w:sectPr w:rsidR="00996F6F" w:rsidRPr="0099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041A"/>
    <w:multiLevelType w:val="multilevel"/>
    <w:tmpl w:val="1D7A2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E7948"/>
    <w:multiLevelType w:val="multilevel"/>
    <w:tmpl w:val="427C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144ECD"/>
    <w:multiLevelType w:val="multilevel"/>
    <w:tmpl w:val="9AC2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8A"/>
    <w:rsid w:val="0014688A"/>
    <w:rsid w:val="005C7D6B"/>
    <w:rsid w:val="0099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688A"/>
    <w:rPr>
      <w:b/>
      <w:bCs/>
    </w:rPr>
  </w:style>
  <w:style w:type="character" w:styleId="a5">
    <w:name w:val="Hyperlink"/>
    <w:basedOn w:val="a0"/>
    <w:uiPriority w:val="99"/>
    <w:semiHidden/>
    <w:unhideWhenUsed/>
    <w:rsid w:val="001468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6F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688A"/>
    <w:rPr>
      <w:b/>
      <w:bCs/>
    </w:rPr>
  </w:style>
  <w:style w:type="character" w:styleId="a5">
    <w:name w:val="Hyperlink"/>
    <w:basedOn w:val="a0"/>
    <w:uiPriority w:val="99"/>
    <w:semiHidden/>
    <w:unhideWhenUsed/>
    <w:rsid w:val="0014688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6F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2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691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2021-10-07T10:34:00Z</cp:lastPrinted>
  <dcterms:created xsi:type="dcterms:W3CDTF">2021-10-07T10:31:00Z</dcterms:created>
  <dcterms:modified xsi:type="dcterms:W3CDTF">2021-10-07T10:49:00Z</dcterms:modified>
</cp:coreProperties>
</file>