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D5" w:rsidRPr="00B158D5" w:rsidRDefault="00B158D5" w:rsidP="00B158D5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B158D5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САНАТОРИЙ "ЧУВАШИЯ"</w:t>
      </w:r>
    </w:p>
    <w:p w:rsidR="00B158D5" w:rsidRPr="00B158D5" w:rsidRDefault="00B158D5" w:rsidP="00B158D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Санаторий «Чувашия» расположен на территории Чувашской Республики, в экологически чистой пригородной зоне, в 20 км от  г. Чебоксары, в отдалении от оживленных трасс и жилой </w:t>
      </w:r>
      <w:proofErr w:type="gramStart"/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застройки города</w:t>
      </w:r>
      <w:proofErr w:type="gramEnd"/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 берегу р. Волга, в окружении лесного массива из хвойных пород деревьев.</w:t>
      </w:r>
    </w:p>
    <w:p w:rsidR="00B158D5" w:rsidRPr="00B158D5" w:rsidRDefault="00B158D5" w:rsidP="00B158D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Санаторий построен и запущен в работу  в 1985 году, после обнаружения месторождения сероводородных и хлоридно-натриевых минеральных вод "Волжская Мацеста". </w:t>
      </w:r>
      <w:proofErr w:type="spellStart"/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Бальнео</w:t>
      </w:r>
      <w:proofErr w:type="spellEnd"/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-климатический </w:t>
      </w:r>
      <w:proofErr w:type="gramStart"/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санаторий</w:t>
      </w:r>
      <w:proofErr w:type="gramEnd"/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предназначенный для санаторно-курортного лечения, оздоровления, отдыха взрослых и детей на основе использования природных лечебных факторов (минеральной воды, лечебной грязи, климатических условий) в сочетании с современными методами и средствами лечения заболеваний, соответствующих медицинскому профилю и специализации санатория.</w:t>
      </w:r>
    </w:p>
    <w:p w:rsidR="00B158D5" w:rsidRPr="00B158D5" w:rsidRDefault="00B158D5" w:rsidP="00B158D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Отдыхающие проживают в 9-этажном корпусе, в комфортабельных номерах со всеми удобствами, для удобства в корпусе работают два пассажирских лифта. В жилом корпусе с номерами так же находятся: кабинеты диагностики, физиотерапии, ванное отделение на первом этаже; кабинеты врачей специалистов на четвертом этаже; столовая на втором этаже; номерной фонд стандартной комфортности на 3-5 этажах; номерной фонд повышенной комфортности на 6-9 этажах. Косметический ремонт был проведен в 2016.</w:t>
      </w:r>
    </w:p>
    <w:p w:rsidR="00B158D5" w:rsidRPr="00B158D5" w:rsidRDefault="00B158D5" w:rsidP="00B158D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Санаторий имеет собственную парковую территорию с пропускным режимом, в спальном корпусе дежурит круглосуточная охрана санатория. Территория санатория благоустроена, озеленена, освещена, оборудована скамейками. </w:t>
      </w:r>
    </w:p>
    <w:p w:rsidR="00B158D5" w:rsidRPr="00B158D5" w:rsidRDefault="00B158D5" w:rsidP="00B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8D5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Вместимость    </w:t>
      </w:r>
      <w:r w:rsidRPr="00B158D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 245 мест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158D5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Расчетный час </w:t>
      </w:r>
      <w:r w:rsidRPr="00B158D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        </w:t>
      </w:r>
      <w:r w:rsidRPr="00B158D5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Заезд с </w:t>
      </w:r>
      <w:r w:rsidRPr="00B158D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12-00       </w:t>
      </w:r>
      <w:r w:rsidRPr="00B158D5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Выезд до </w:t>
      </w:r>
      <w:r w:rsidRPr="00B158D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12-00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158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приема детей   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принимаются с любого возраста.</w:t>
      </w:r>
    </w:p>
    <w:p w:rsidR="00B158D5" w:rsidRPr="00B158D5" w:rsidRDefault="00B158D5" w:rsidP="00B158D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58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Питание  </w:t>
      </w:r>
      <w:r w:rsidRPr="00B158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питание</w:t>
      </w:r>
      <w:proofErr w:type="spellEnd"/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системе "заказное меню" в номерах категории стандарт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питание по системе "шведский стол" в номерах повышенных категорий</w:t>
      </w:r>
    </w:p>
    <w:p w:rsidR="00B158D5" w:rsidRPr="00B158D5" w:rsidRDefault="00B158D5" w:rsidP="00B158D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158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Лечебный профиль:  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заболевания </w:t>
      </w:r>
      <w:proofErr w:type="gramStart"/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сердечно-сосудистой</w:t>
      </w:r>
      <w:proofErr w:type="gramEnd"/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системы;   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 заболевания опорно-двигательного аппарата;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кожи;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дыхания;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эндокринной системы;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мочеполовой системы;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пищеварения;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нервной системы.</w:t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58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B158D5" w:rsidRPr="00B158D5" w:rsidRDefault="00B158D5" w:rsidP="00B158D5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28"/>
          <w:szCs w:val="28"/>
          <w:lang w:eastAsia="ru-RU"/>
        </w:rPr>
      </w:pPr>
      <w:r w:rsidRPr="00B158D5">
        <w:rPr>
          <w:rFonts w:ascii="Arial" w:eastAsia="Times New Roman" w:hAnsi="Arial" w:cs="Arial"/>
          <w:b/>
          <w:bCs/>
          <w:caps/>
          <w:color w:val="2D3E52"/>
          <w:sz w:val="28"/>
          <w:szCs w:val="28"/>
          <w:lang w:eastAsia="ru-RU"/>
        </w:rPr>
        <w:t>ПРОГРАММЫ ПРЕБЫВАНИЯ В САНАТОРИИ "ЧУВАШИЯ"</w:t>
      </w:r>
    </w:p>
    <w:p w:rsidR="00B158D5" w:rsidRDefault="00B158D5" w:rsidP="00B158D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5" w:history="1">
        <w:r w:rsidRPr="00B158D5">
          <w:rPr>
            <w:rFonts w:ascii="Arial" w:eastAsia="Times New Roman" w:hAnsi="Arial" w:cs="Arial"/>
            <w:color w:val="2D3E52"/>
            <w:sz w:val="28"/>
            <w:szCs w:val="28"/>
            <w:u w:val="single"/>
            <w:lang w:eastAsia="ru-RU"/>
          </w:rPr>
          <w:t>«Общетерапевтическая» программа</w:t>
        </w:r>
      </w:hyperlink>
    </w:p>
    <w:p w:rsidR="00B158D5" w:rsidRDefault="00B158D5" w:rsidP="00B158D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лабораторные исследования крови и мочи, ЭКГ, УЗИ-диагностика.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Перечень процедур, которые входят в стоимость путевки: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(Внимание!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Виды и количество процедур определяются врачом санатория).</w:t>
      </w:r>
      <w:proofErr w:type="gramEnd"/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Консультации терапевта, узких специалистов (по показаниям); массаж классический;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фиточай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кислородный коктейль; физиотерапевтические процедуры; ароматерапия; грязевые аппликации; лечебные души;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спелеокамера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ингаляции;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десневые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орошения; ванны жемчужные; климатотерапия; ЛФК; бассейн.</w:t>
      </w:r>
      <w:proofErr w:type="gramEnd"/>
      <w:r w:rsidRPr="00B158D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hyperlink r:id="rId6" w:history="1">
        <w:r w:rsidRPr="00B158D5">
          <w:rPr>
            <w:rFonts w:ascii="Arial" w:eastAsia="Times New Roman" w:hAnsi="Arial" w:cs="Arial"/>
            <w:color w:val="2D3E52"/>
            <w:sz w:val="28"/>
            <w:szCs w:val="28"/>
            <w:u w:val="single"/>
            <w:lang w:eastAsia="ru-RU"/>
          </w:rPr>
          <w:t>Лечебная база</w:t>
        </w:r>
      </w:hyperlink>
    </w:p>
    <w:p w:rsidR="00B158D5" w:rsidRDefault="00B158D5" w:rsidP="00B158D5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I. Физиотерапевтическое отделение (физиотерапия, теплолечение)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Кабинет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общесистемной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магнитотурботрон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Кабинет ингаляций (масляные, с травами, щелочные)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Зал лечебной физкультуры</w:t>
      </w:r>
      <w:proofErr w:type="gramEnd"/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Кабинет лазерной терапии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Кабинет вакуумного массажа.</w:t>
      </w:r>
      <w:r w:rsidRPr="00B158D5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Кабинет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электрогрязи</w:t>
      </w:r>
      <w:proofErr w:type="spellEnd"/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Кабинет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электросветолечения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тубус-кварц, ультразвук, электрофорез, дарсонвализация, ДДТ, ДМВ, ПМП, УТЛ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Амплипульс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Электросон, гальванизация-электрофорез, КВЧ, ТЭС Кабинеты ручного массажа.</w:t>
      </w:r>
      <w:proofErr w:type="gramEnd"/>
    </w:p>
    <w:p w:rsidR="00B158D5" w:rsidRDefault="00B158D5" w:rsidP="00B158D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II. Ванное отделение: сероводородные ванны с содержанием сероводорода 50-75-100-125 мг/литр, хвойные, ароматические, морские,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йодобромные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Кабинет орошения десен минеральной водой и волосистой части головы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Кабинет гидротерапии (вихревые ванны)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Кабинеты подводного душа-массажа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Галокамера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спелеотерапия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Лечебный бассейн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Кабинет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лечебных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микроклизм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Кабинет гинекологических орошений сероводородной водой и грязевых тампонов.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Кабинет дезинфекции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автоклавная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).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Кабинет сухих углекислых ванн.</w:t>
      </w:r>
    </w:p>
    <w:p w:rsidR="00B158D5" w:rsidRDefault="00B158D5" w:rsidP="00B158D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III. Лечебное отделение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Кабинет иглорефлексотерапия, гирудотерапии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Кабинет мануальной терапии и прикладной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кинезиологии</w:t>
      </w:r>
      <w:proofErr w:type="spellEnd"/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Кабинет терапевтической стоматологии.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Кабинет функциональной диагностики (ЭКГ, РВГ, РЭГ, спирография, ХМ-ЭКГ, СМАД).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Гинекологический кабинет.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Кабинет фитотерапии.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Кабинет доврачебного приема.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Кабинет дежурного врача.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Процедурный кабинет.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Кабинет психотерапии.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Кабинет ультразвуковой диагностики.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Кабинет лечения боли (внутритканевая электростимуляция по методу Герасимова).</w:t>
      </w:r>
    </w:p>
    <w:p w:rsidR="00B158D5" w:rsidRDefault="00B158D5" w:rsidP="00B158D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IV. Клинико-диагностическая лаборатория.</w:t>
      </w:r>
    </w:p>
    <w:p w:rsidR="00B158D5" w:rsidRDefault="00B158D5" w:rsidP="00B158D5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Виды медицинских процедур и диагностики</w:t>
      </w:r>
    </w:p>
    <w:p w:rsidR="00B158D5" w:rsidRDefault="00B158D5" w:rsidP="00B158D5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1. Электролечение. </w:t>
      </w:r>
    </w:p>
    <w:p w:rsidR="00B158D5" w:rsidRDefault="00B158D5" w:rsidP="00B158D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гальванизация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;б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) лекарственный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электрофорез;в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диадинамотерапия;г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амплипульсотерапия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д)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дарсонвализация;е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ТЭС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транскраниальная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электростимуляция;ж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электрогрязь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з)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магнитотерапия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B158D5" w:rsidRDefault="00B158D5" w:rsidP="00B158D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2. Светолечение.</w:t>
      </w:r>
    </w:p>
    <w:p w:rsidR="00B158D5" w:rsidRDefault="00B158D5" w:rsidP="00B158D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инфракрасные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излучения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;б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тубус-кварц;в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поляризованный свет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Биоптрон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:rsidR="00B158D5" w:rsidRDefault="00B158D5" w:rsidP="00B158D5">
      <w:pPr>
        <w:pStyle w:val="a3"/>
        <w:spacing w:before="0" w:beforeAutospacing="0" w:after="225" w:afterAutospacing="0" w:line="270" w:lineRule="atLeast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3. Ультразвуковая терапия.</w:t>
      </w:r>
    </w:p>
    <w:p w:rsidR="00B158D5" w:rsidRDefault="00B158D5" w:rsidP="00B158D5">
      <w:pPr>
        <w:pStyle w:val="a3"/>
        <w:spacing w:before="0" w:beforeAutospacing="0" w:after="225" w:afterAutospacing="0" w:line="270" w:lineRule="atLeast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4. Массаж (ручной, вакуумный).</w:t>
      </w:r>
    </w:p>
    <w:p w:rsidR="00B158D5" w:rsidRPr="00B158D5" w:rsidRDefault="00B158D5" w:rsidP="00B158D5">
      <w:pPr>
        <w:pStyle w:val="a3"/>
        <w:spacing w:before="0" w:beforeAutospacing="0" w:after="225" w:afterAutospacing="0" w:line="270" w:lineRule="atLeast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5. Водолечение.   </w:t>
      </w:r>
      <w:r>
        <w:rPr>
          <w:rFonts w:ascii="Arial" w:hAnsi="Arial" w:cs="Arial"/>
          <w:color w:val="333333"/>
          <w:sz w:val="21"/>
          <w:szCs w:val="21"/>
        </w:rPr>
        <w:t>а) ванны: сероводородные с концентрацией 25-50-75-100-125 мг/г, вихревые ванны для конечностей, 4-х камерные, хвойные, морские, «Тонус»; </w:t>
      </w:r>
      <w:r>
        <w:rPr>
          <w:rFonts w:ascii="Arial" w:hAnsi="Arial" w:cs="Arial"/>
          <w:color w:val="333333"/>
          <w:sz w:val="21"/>
          <w:szCs w:val="21"/>
        </w:rPr>
        <w:br/>
        <w:t>б) массаж подводный.</w:t>
      </w:r>
    </w:p>
    <w:p w:rsidR="00B158D5" w:rsidRDefault="00B158D5" w:rsidP="00B158D5">
      <w:pPr>
        <w:pStyle w:val="a3"/>
        <w:spacing w:before="0" w:beforeAutospacing="0" w:after="225" w:afterAutospacing="0" w:line="270" w:lineRule="atLeast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6. Ингаляционная терапия.</w:t>
      </w:r>
    </w:p>
    <w:p w:rsidR="00B158D5" w:rsidRPr="00B158D5" w:rsidRDefault="00B158D5" w:rsidP="00B158D5">
      <w:pPr>
        <w:pStyle w:val="a3"/>
        <w:spacing w:before="0" w:beforeAutospacing="0" w:after="225" w:afterAutospacing="0" w:line="270" w:lineRule="atLeast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7. Лечебная физкультура.      </w:t>
      </w:r>
      <w:r>
        <w:rPr>
          <w:rFonts w:ascii="Arial" w:hAnsi="Arial" w:cs="Arial"/>
          <w:color w:val="333333"/>
          <w:sz w:val="21"/>
          <w:szCs w:val="21"/>
        </w:rPr>
        <w:t>а) лечебная физкультура в зале и в бассейне;</w:t>
      </w:r>
      <w:r>
        <w:rPr>
          <w:rFonts w:ascii="Arial" w:hAnsi="Arial" w:cs="Arial"/>
          <w:color w:val="333333"/>
          <w:sz w:val="21"/>
          <w:szCs w:val="21"/>
        </w:rPr>
        <w:br/>
        <w:t xml:space="preserve">б)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терренкур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;в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аквааэробика;г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скандинавская ходьба</w:t>
      </w:r>
    </w:p>
    <w:p w:rsidR="00B158D5" w:rsidRDefault="00B158D5" w:rsidP="00B158D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8. Сауна.</w:t>
      </w:r>
    </w:p>
    <w:p w:rsidR="00B158D5" w:rsidRDefault="00B158D5" w:rsidP="00B158D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9. Психотерапия (аутогенная тренировка, управляемый медитативный аутотренинг, музыкальная терапия).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Иглорефлексотерапия.11. Внутритканевая электростимуляция.12. Лазеротерапия.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13. Фитотерапия,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кислородный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коктейли.14.Спелеотерапия.15. Гирудотерапия16. Мануальная терапия</w:t>
      </w:r>
    </w:p>
    <w:p w:rsidR="00B158D5" w:rsidRDefault="00B158D5" w:rsidP="00B158D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Терапевтическая стоматология18. Местные грязевые аппликации</w:t>
      </w:r>
      <w:r w:rsidR="006A5C3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19. Теплолечение парафином </w:t>
      </w:r>
    </w:p>
    <w:p w:rsidR="00B158D5" w:rsidRDefault="00B158D5" w:rsidP="00B158D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Диагностика.</w:t>
      </w:r>
    </w:p>
    <w:p w:rsidR="00B158D5" w:rsidRDefault="00B158D5" w:rsidP="006A5C32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u w:val="single"/>
        </w:rPr>
        <w:t xml:space="preserve">1.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u w:val="single"/>
        </w:rPr>
        <w:t>Лабораторная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биохимическая;б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общеклинические методы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исследования;в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цитологическая;</w:t>
      </w:r>
    </w:p>
    <w:p w:rsidR="00B158D5" w:rsidRDefault="00B158D5" w:rsidP="00B158D5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2. Функциональная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B158D5" w:rsidRPr="006A5C32" w:rsidRDefault="00B158D5" w:rsidP="006A5C32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электрокардиография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;б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) ХМ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ЭКГ;в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суточное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мониторирование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АД;г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РВГ;д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РЭГ;е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спирография;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</w:p>
    <w:p w:rsidR="00B158D5" w:rsidRPr="006A5C32" w:rsidRDefault="00B158D5" w:rsidP="006A5C32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3. УЗИ-диагностика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33333"/>
          <w:sz w:val="21"/>
          <w:szCs w:val="21"/>
        </w:rPr>
        <w:t>- щитовидной железы;- молочных желез;- органов брюшной полости;- почек;- сердца и сосудов;- суставов;- позвоночника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;-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сосудов нижних конечностей;-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брахиоцефальных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сосудов.</w:t>
      </w:r>
    </w:p>
    <w:p w:rsidR="00B158D5" w:rsidRDefault="00B158D5" w:rsidP="00B158D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158D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hyperlink r:id="rId7" w:history="1">
        <w:r w:rsidRPr="00B158D5">
          <w:rPr>
            <w:rFonts w:ascii="Arial" w:eastAsia="Times New Roman" w:hAnsi="Arial" w:cs="Arial"/>
            <w:color w:val="2D3E52"/>
            <w:sz w:val="28"/>
            <w:szCs w:val="28"/>
            <w:u w:val="single"/>
            <w:lang w:eastAsia="ru-RU"/>
          </w:rPr>
          <w:t>Принимающие врачи</w:t>
        </w:r>
      </w:hyperlink>
    </w:p>
    <w:p w:rsidR="00B158D5" w:rsidRPr="006A5C32" w:rsidRDefault="006A5C32" w:rsidP="006A5C32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терапе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кардиолог- невролог- гастроэнтеролог- эндокринолог- уролог-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гирудотерапевт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иглорефлексотерапевт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психотерапевт- стоматолог-терапевт- ультразвуковой диагностики- педиатр- врач ЛФК и восстановительной медицины- травматолог-ортопед-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эндоскопист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-проктолог</w:t>
      </w:r>
    </w:p>
    <w:p w:rsidR="00B158D5" w:rsidRPr="00B158D5" w:rsidRDefault="00B158D5" w:rsidP="006A5C32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B158D5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ДОСТУПНЫЙ СЕРВИС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Аптека Библиотека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Бювет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Водоём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Детская площадка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Детская комната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Бильярд Конференц-зал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Автостоянка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Прокат 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инвентаря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Сауна Спортплощадка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Тренажёрный зал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Пляж</w:t>
      </w:r>
    </w:p>
    <w:p w:rsidR="00B158D5" w:rsidRPr="00B158D5" w:rsidRDefault="00B158D5" w:rsidP="00B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B158D5" w:rsidRPr="00B158D5" w:rsidRDefault="00B158D5" w:rsidP="00B158D5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B158D5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КАК ДОБРАТЬСЯ ДО САНАТОРИЯ "ЧУВАШИЯ"</w:t>
      </w:r>
    </w:p>
    <w:p w:rsidR="00B158D5" w:rsidRPr="00B158D5" w:rsidRDefault="00B158D5" w:rsidP="00B158D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42526"/>
          <w:sz w:val="21"/>
          <w:szCs w:val="21"/>
          <w:lang w:eastAsia="ru-RU"/>
        </w:rPr>
      </w:pPr>
      <w:proofErr w:type="gramStart"/>
      <w:r w:rsidRPr="00B158D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от железнодорожного вокзала</w:t>
      </w:r>
      <w:r w:rsidRPr="00B158D5">
        <w:rPr>
          <w:rFonts w:ascii="Arial" w:eastAsia="Times New Roman" w:hAnsi="Arial" w:cs="Arial"/>
          <w:b/>
          <w:bCs/>
          <w:i/>
          <w:iCs/>
          <w:color w:val="242526"/>
          <w:sz w:val="21"/>
          <w:szCs w:val="21"/>
          <w:lang w:eastAsia="ru-RU"/>
        </w:rPr>
        <w:t> </w:t>
      </w:r>
      <w:r w:rsidRPr="00B158D5">
        <w:rPr>
          <w:rFonts w:ascii="Arial" w:eastAsia="Times New Roman" w:hAnsi="Arial" w:cs="Arial"/>
          <w:color w:val="242526"/>
          <w:sz w:val="21"/>
          <w:szCs w:val="21"/>
          <w:lang w:eastAsia="ru-RU"/>
        </w:rPr>
        <w:t> г. Чебоксары на автобусом №204 от автостанции «Привокзальная» (рядом с железнодорожным вокзалом) или на маршрутном такси №333 от автостанции «</w:t>
      </w:r>
      <w:proofErr w:type="spellStart"/>
      <w:r w:rsidRPr="00B158D5">
        <w:rPr>
          <w:rFonts w:ascii="Arial" w:eastAsia="Times New Roman" w:hAnsi="Arial" w:cs="Arial"/>
          <w:color w:val="242526"/>
          <w:sz w:val="21"/>
          <w:szCs w:val="21"/>
          <w:lang w:eastAsia="ru-RU"/>
        </w:rPr>
        <w:t>Новосельская</w:t>
      </w:r>
      <w:proofErr w:type="spellEnd"/>
      <w:r w:rsidRPr="00B158D5">
        <w:rPr>
          <w:rFonts w:ascii="Arial" w:eastAsia="Times New Roman" w:hAnsi="Arial" w:cs="Arial"/>
          <w:color w:val="242526"/>
          <w:sz w:val="21"/>
          <w:szCs w:val="21"/>
          <w:lang w:eastAsia="ru-RU"/>
        </w:rPr>
        <w:t>» до санатория «Чувашия». </w:t>
      </w:r>
      <w:proofErr w:type="gramEnd"/>
    </w:p>
    <w:p w:rsidR="00B158D5" w:rsidRPr="00B158D5" w:rsidRDefault="00B158D5" w:rsidP="00B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158D5">
        <w:rPr>
          <w:rFonts w:ascii="Arial" w:eastAsia="Times New Roman" w:hAnsi="Arial" w:cs="Arial"/>
          <w:b/>
          <w:bCs/>
          <w:i/>
          <w:iCs/>
          <w:color w:val="242526"/>
          <w:sz w:val="23"/>
          <w:szCs w:val="23"/>
          <w:shd w:val="clear" w:color="auto" w:fill="FFFFFF"/>
          <w:lang w:eastAsia="ru-RU"/>
        </w:rPr>
        <w:t>автомобилем:</w:t>
      </w:r>
      <w:r w:rsidRPr="00B158D5">
        <w:rPr>
          <w:rFonts w:ascii="Arial" w:eastAsia="Times New Roman" w:hAnsi="Arial" w:cs="Arial"/>
          <w:b/>
          <w:bCs/>
          <w:color w:val="242526"/>
          <w:sz w:val="23"/>
          <w:szCs w:val="23"/>
          <w:shd w:val="clear" w:color="auto" w:fill="FFFFFF"/>
          <w:lang w:eastAsia="ru-RU"/>
        </w:rPr>
        <w:t> </w:t>
      </w:r>
      <w:r w:rsidRPr="00B158D5">
        <w:rPr>
          <w:rFonts w:ascii="Arial" w:eastAsia="Times New Roman" w:hAnsi="Arial" w:cs="Arial"/>
          <w:color w:val="242526"/>
          <w:sz w:val="23"/>
          <w:szCs w:val="23"/>
          <w:shd w:val="clear" w:color="auto" w:fill="FFFFFF"/>
          <w:lang w:eastAsia="ru-RU"/>
        </w:rPr>
        <w:t>г. Чебоксары, далее поворот налево по указателю на Заволжье и далее до санатория «Чувашия»</w:t>
      </w:r>
      <w:r w:rsidR="006A5C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bookmarkStart w:id="0" w:name="_GoBack"/>
      <w:bookmarkEnd w:id="0"/>
      <w:r w:rsidRPr="00B158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B158D5" w:rsidRPr="00B158D5" w:rsidRDefault="00B158D5" w:rsidP="00B158D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158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Адрес:</w:t>
      </w:r>
      <w:r w:rsidRPr="00B158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г. Чебоксары, п. Сосновка, ул. Санаторная д.5, Республика Чувашия</w:t>
      </w:r>
      <w:proofErr w:type="gramEnd"/>
    </w:p>
    <w:p w:rsidR="00542098" w:rsidRDefault="00542098"/>
    <w:sectPr w:rsidR="00542098" w:rsidSect="00B158D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D5"/>
    <w:rsid w:val="00542098"/>
    <w:rsid w:val="006A5C32"/>
    <w:rsid w:val="00B1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5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5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72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20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7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7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3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46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36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5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5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40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6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55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96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6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kurort.ru/geo/chuvashskaya_respublika/cheboksary/sanatoriy_chuvashiya/treatment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fkurort.ru/geo/chuvashskaya_respublika/cheboksary/sanatoriy_chuvashiya/treatment1/" TargetMode="External"/><Relationship Id="rId5" Type="http://schemas.openxmlformats.org/officeDocument/2006/relationships/hyperlink" Target="https://www.profkurort.ru/geo/chuvashskaya_respublika/cheboksary/sanatoriy_chuvashiya/treatment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2021-12-03T10:33:00Z</dcterms:created>
  <dcterms:modified xsi:type="dcterms:W3CDTF">2021-12-03T10:49:00Z</dcterms:modified>
</cp:coreProperties>
</file>