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B95" w:rsidRPr="00FE5B95" w:rsidRDefault="00FE5B95" w:rsidP="00FE5B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FF0000"/>
          <w:sz w:val="24"/>
          <w:szCs w:val="24"/>
          <w:lang w:eastAsia="ru-RU"/>
        </w:rPr>
        <w:t xml:space="preserve">Правила </w:t>
      </w:r>
      <w:r w:rsidRPr="00FE5B95">
        <w:rPr>
          <w:rFonts w:ascii="Arial" w:eastAsia="Times New Roman" w:hAnsi="Arial" w:cs="Arial"/>
          <w:b/>
          <w:bCs/>
          <w:iCs/>
          <w:color w:val="FF0000"/>
          <w:sz w:val="24"/>
          <w:szCs w:val="24"/>
          <w:lang w:eastAsia="ru-RU"/>
        </w:rPr>
        <w:t>безопасного поведения учащихся</w:t>
      </w:r>
    </w:p>
    <w:p w:rsidR="00FE5B95" w:rsidRPr="00FE5B95" w:rsidRDefault="00FE5B95" w:rsidP="00FE5B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FF0000"/>
          <w:sz w:val="24"/>
          <w:szCs w:val="24"/>
          <w:lang w:eastAsia="ru-RU"/>
        </w:rPr>
        <w:t xml:space="preserve">в период </w:t>
      </w:r>
      <w:r w:rsidRPr="00FE5B95">
        <w:rPr>
          <w:rFonts w:ascii="Arial" w:eastAsia="Times New Roman" w:hAnsi="Arial" w:cs="Arial"/>
          <w:b/>
          <w:bCs/>
          <w:iCs/>
          <w:color w:val="FF0000"/>
          <w:sz w:val="24"/>
          <w:szCs w:val="24"/>
          <w:lang w:eastAsia="ru-RU"/>
        </w:rPr>
        <w:t>зимних каникул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FE5B95" w:rsidRPr="00FE5B95" w:rsidRDefault="00FE5B95" w:rsidP="00FE5B9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FE5B95" w:rsidRPr="00FE5B95" w:rsidRDefault="00FE5B95" w:rsidP="00FE5B9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Следует:</w:t>
      </w:r>
    </w:p>
    <w:p w:rsidR="00FE5B95" w:rsidRPr="00FE5B95" w:rsidRDefault="00FE5B95" w:rsidP="00FE5B9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FE5B95" w:rsidRPr="00FE5B95" w:rsidRDefault="00FE5B95" w:rsidP="00FE5B9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FE5B95" w:rsidRPr="00FE5B95" w:rsidRDefault="00FE5B95" w:rsidP="00FE5B9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FE5B95" w:rsidRPr="00FE5B95" w:rsidRDefault="00FE5B95" w:rsidP="00FE5B9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FE5B95" w:rsidRPr="00FE5B95" w:rsidRDefault="00FE5B95" w:rsidP="00FE5B9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Правила поведения на дороге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Переходить дорогу можно только на пешеходном переходе, обозначенном специальным знаком и «зеброй». При наличии подземного перехода необходимо использовать его при переходе через дорогу.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аварийно</w:t>
      </w:r>
      <w:proofErr w:type="spellEnd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опасную ситуацию, а также ситуацию опасную для вашей жизни и жизни водителя.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забывайте, что при переходе через дорогу автобус и троллейбус следует обходить сзади, а трамвай спереди.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FE5B95" w:rsidRPr="00FE5B95" w:rsidRDefault="00FE5B95" w:rsidP="00FE5B9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Правила поведения на общественном катке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     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Во время нахождения на катке ЗАПРЕЩАЕТСЯ: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Приносить с собой спиртные напитки и распивать их на территории катка.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lastRenderedPageBreak/>
        <w:t>Портить инвентарь и ледовое покрытие.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Выходить на лед с животными.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Проявлять неуважение к обслуживающему персоналу и посетителям катка.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FE5B95" w:rsidRPr="00FE5B95" w:rsidRDefault="00FE5B95" w:rsidP="00FE5B9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Правила пожарной безопасности во время новогодних праздников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украшайте ёлку матерчатыми и пластмассовыми игрушками.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обкладывайте подставку ёлки ватой.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Освещать ёлку следует только </w:t>
      </w:r>
      <w:proofErr w:type="spellStart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электрогирляндами</w:t>
      </w:r>
      <w:proofErr w:type="spellEnd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промышленного производства.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Нельзя ремонтировать и вторично использовать не сработавшую пиротехнику.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Категорически запрещается применять самодельные пиротехнические устройства.</w:t>
      </w:r>
    </w:p>
    <w:p w:rsidR="00FE5B95" w:rsidRPr="00FE5B95" w:rsidRDefault="00FE5B95" w:rsidP="00FE5B9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Использовать пиротехнику только на специально отведённых местах.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Правила поведения зимой на открытых водоёмах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выходите на тонкий неокрепший лед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eгo</w:t>
      </w:r>
      <w:proofErr w:type="spellEnd"/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поперек тела.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FE5B95" w:rsidRPr="00FE5B95" w:rsidRDefault="00FE5B95" w:rsidP="00FE5B9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 xml:space="preserve">При </w:t>
      </w:r>
      <w:proofErr w:type="spellStart"/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проламывании</w:t>
      </w:r>
      <w:proofErr w:type="spellEnd"/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 xml:space="preserve"> льда необходимо: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1.      Избавиться от тяжёлых, сковывающих движения предметов.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lastRenderedPageBreak/>
        <w:t>Выбираться на лёд в месте, где произошло падение.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Выползать на лёд методом «вкручивания», т.е. перекатываясь со спины на живот.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Втыкать в лёд острые предметы, подтягиваясь к ним.</w:t>
      </w:r>
    </w:p>
    <w:p w:rsidR="00FE5B95" w:rsidRPr="00FE5B95" w:rsidRDefault="00FE5B95" w:rsidP="00FE5B9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Удаляться от полыньи ползком по собственным следам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Особенно опасен тонкий лед, припорошенный снегом.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 Признаки переохлаждения:</w:t>
      </w:r>
    </w:p>
    <w:p w:rsidR="00FE5B95" w:rsidRPr="00FE5B95" w:rsidRDefault="00FE5B95" w:rsidP="00FE5B95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озноб и дрожь;</w:t>
      </w:r>
    </w:p>
    <w:p w:rsidR="00FE5B95" w:rsidRPr="00FE5B95" w:rsidRDefault="00FE5B95" w:rsidP="00FE5B95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FE5B95" w:rsidRPr="00FE5B95" w:rsidRDefault="00FE5B95" w:rsidP="00FE5B95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посинение или побледнение губ;</w:t>
      </w:r>
    </w:p>
    <w:p w:rsidR="00FE5B95" w:rsidRPr="00FE5B95" w:rsidRDefault="00FE5B95" w:rsidP="00FE5B95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снижение температуры тела.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Признаки обморожения конечностей:</w:t>
      </w:r>
    </w:p>
    <w:p w:rsidR="00FE5B95" w:rsidRPr="00FE5B95" w:rsidRDefault="00FE5B95" w:rsidP="00FE5B95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потеря чувствительности;</w:t>
      </w:r>
    </w:p>
    <w:p w:rsidR="00FE5B95" w:rsidRPr="00FE5B95" w:rsidRDefault="00FE5B95" w:rsidP="00FE5B95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кожа бледная, твёрдая и холодная наощупь;</w:t>
      </w:r>
    </w:p>
    <w:p w:rsidR="00FE5B95" w:rsidRPr="00FE5B95" w:rsidRDefault="00FE5B95" w:rsidP="00FE5B95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нет пульса у лодыжек;</w:t>
      </w:r>
    </w:p>
    <w:p w:rsidR="00FE5B95" w:rsidRPr="00FE5B95" w:rsidRDefault="00FE5B95" w:rsidP="00FE5B95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постукивании пальцем слышен деревянный звук.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Первая помощь при переохлаждении и обморожении:</w:t>
      </w:r>
    </w:p>
    <w:p w:rsidR="00FE5B95" w:rsidRPr="00FE5B95" w:rsidRDefault="00FE5B95" w:rsidP="00FE5B95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</w:p>
    <w:p w:rsidR="00FE5B95" w:rsidRPr="00FE5B95" w:rsidRDefault="00FE5B95" w:rsidP="00FE5B95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FE5B95" w:rsidRPr="00FE5B95" w:rsidRDefault="00FE5B95" w:rsidP="00FE5B95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Дать тёплое сладкое питьё или пищу с большим содержанием сахара.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b/>
          <w:bCs/>
          <w:color w:val="000080"/>
          <w:sz w:val="18"/>
          <w:szCs w:val="18"/>
          <w:u w:val="single"/>
          <w:lang w:eastAsia="ru-RU"/>
        </w:rPr>
        <w:t>При обморожении нельзя:</w:t>
      </w:r>
    </w:p>
    <w:p w:rsidR="00FE5B95" w:rsidRPr="00FE5B95" w:rsidRDefault="00FE5B95" w:rsidP="00FE5B95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Растирать обмороженные участки тела снегом.</w:t>
      </w:r>
    </w:p>
    <w:p w:rsidR="00FE5B95" w:rsidRPr="00FE5B95" w:rsidRDefault="00FE5B95" w:rsidP="00FE5B95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Помещать обмороженные конечности сразу в тёплую воду или обкладывать тёплыми грелками.</w:t>
      </w:r>
    </w:p>
    <w:p w:rsidR="00FE5B95" w:rsidRPr="00FE5B95" w:rsidRDefault="00FE5B95" w:rsidP="00FE5B95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Смазывать кожу маслами.</w:t>
      </w: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noProof/>
          <w:color w:val="000080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FE5B95">
        <w:rPr>
          <w:rFonts w:ascii="Tahoma" w:eastAsia="Times New Roman" w:hAnsi="Tahoma" w:cs="Tahoma"/>
          <w:noProof/>
          <w:color w:val="000080"/>
          <w:sz w:val="18"/>
          <w:szCs w:val="18"/>
          <w:lang w:eastAsia="ru-RU"/>
        </w:rPr>
        <w:lastRenderedPageBreak/>
        <w:drawing>
          <wp:inline distT="0" distB="0" distL="0" distR="0">
            <wp:extent cx="5939942" cy="4404360"/>
            <wp:effectExtent l="0" t="0" r="3810" b="0"/>
            <wp:docPr id="1" name="Рисунок 1" descr="C:\Users\metodic7\Downloads\без-ть в зимние канику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c7\Downloads\без-ть в зимние каникул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6"/>
                    <a:stretch/>
                  </pic:blipFill>
                  <pic:spPr bwMode="auto">
                    <a:xfrm>
                      <a:off x="0" y="0"/>
                      <a:ext cx="5940425" cy="44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E5B95" w:rsidRPr="00FE5B95" w:rsidRDefault="00FE5B95" w:rsidP="00FE5B9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</w:p>
    <w:p w:rsidR="00FE5B95" w:rsidRPr="00FE5B95" w:rsidRDefault="00FE5B95" w:rsidP="00FE5B95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color w:val="111111"/>
          <w:sz w:val="24"/>
          <w:szCs w:val="24"/>
          <w:lang w:eastAsia="ru-RU"/>
        </w:rPr>
      </w:pPr>
      <w:r w:rsidRPr="00FE5B95">
        <w:rPr>
          <w:rFonts w:ascii="Tahoma" w:eastAsia="Times New Roman" w:hAnsi="Tahoma" w:cs="Tahoma"/>
          <w:b/>
          <w:color w:val="000080"/>
          <w:sz w:val="24"/>
          <w:szCs w:val="24"/>
          <w:lang w:eastAsia="ru-RU"/>
        </w:rPr>
        <w:lastRenderedPageBreak/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1. Соблюдай правила дорожного движения. В зимнее время на дороге больше опасностей. Будь осторожным и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внимательным  во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время  движения по дороге, особенно в вечернее время суток.  Не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забудь  прикрепить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к верхней одежде светоотражающую повязку.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2. Соблюдай правила личной безопасности на улице. Не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стоит  разговаривать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с незнакомыми людьми,  садиться в незнакомый транспорт. Нельзя подходить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и  трогать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руками подозрительные предметы. В случае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обнаружения  подозрительных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предметов в общественных местах, подъездах и </w:t>
      </w:r>
      <w:proofErr w:type="spell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т.д.необходимо</w:t>
      </w:r>
      <w:proofErr w:type="spell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  сообщить взрослым, в милицию.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3. Соблюдай правила культурного поведения в общественных местах. Соблюдай правила охраны жизни и здоровья во время новогодних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мероприятий,  не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используй хлопушки, бенгальские огни, петарды и другие пиротехнические средства.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 4.1 Соблюдай временной режим при просмотре телевизора и работе на компьютере.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4.2  Необходимо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осторожно обращаться  с газовыми, предметами бытовой химии, лекарственными препаратами. Находясь один дома, не открывай дверь незнакомым людям.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4.3  Не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играй с острыми, колющими и режущими, легковоспламеняющимися и взрывоопасными предметами.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4.4  Не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4.5 Соблюдай правила безопасности при обращении с животными дома и на улице.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5. Остерегайся гололёда, во избежание падений и получения травм.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5.1  Не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играй вблизи зданий, с крыш которых свисает снег и лёд.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5.2 Необходимо быть осторожным, внимательным на улице, при переходе дороги, соблюдать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правила  безопасности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при прогулках в лесу,  вблизи водоемов.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 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5.3  Будь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осторожным на льду. При недостаточной толщине (до 15 см) нельзя выходить на лёд.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Запрещается  пребывание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на реке, водоеме в период зимних каникул. Необходимо осторожно обращаться с лыжами, коньками, санками. Кататься на санках, лыжах, коньках в незнакомых,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неприспособленных  для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этого  местах,  – опасно.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5.4 При очень низкой температуре воздуха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не  рекомендуется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выходить на прогулку во избежание обморожения кожи.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6. Необходимо заботиться о своем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здоровье,  проводить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профилактические мероприятия против гриппа и простуды.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7. ЗАПРЕЩАЕТСЯ находиться на улице без сопровождения взрослых после 23.00 часов (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учащимся  5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-11 классов), после 21.00 – учащимся 1-4 классов.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8.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ЗАПРЕЩАЕТСЯ  употреблять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спиртные напитки, табачные изделия, наркотики и другие </w:t>
      </w:r>
      <w:proofErr w:type="spell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психоактивные</w:t>
      </w:r>
      <w:proofErr w:type="spell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вещества.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9.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ЗАПРЕЩАЕТСЯ  управлять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транспортными средствами без соответствующих документов.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10.ЗАПРЕЩАЕТСЯ играть с открытым огнём.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11. ЗАПРЕЩАЕТСЯ организовывать и проводить </w:t>
      </w:r>
      <w:proofErr w:type="gramStart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игры  вблизи</w:t>
      </w:r>
      <w:proofErr w:type="gramEnd"/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 xml:space="preserve"> проезжей части дороги, вблизи водоемов, на стройплощадках.</w:t>
      </w:r>
    </w:p>
    <w:p w:rsidR="00FE5B95" w:rsidRPr="00FE5B95" w:rsidRDefault="00FE5B95" w:rsidP="00FE5B95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FE5B95">
        <w:rPr>
          <w:rFonts w:ascii="Arial" w:eastAsia="Times New Roman" w:hAnsi="Arial" w:cs="Arial"/>
          <w:iCs/>
          <w:color w:val="0000CD"/>
          <w:sz w:val="20"/>
          <w:szCs w:val="20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FE5B95" w:rsidRPr="00FE5B95" w:rsidRDefault="00FE5B95" w:rsidP="00FE5B9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E5B95">
        <w:rPr>
          <w:rFonts w:ascii="Arial" w:eastAsia="Times New Roman" w:hAnsi="Arial" w:cs="Arial"/>
          <w:iCs/>
          <w:color w:val="FF0000"/>
          <w:sz w:val="24"/>
          <w:szCs w:val="24"/>
          <w:lang w:eastAsia="ru-RU"/>
        </w:rPr>
        <w:t>Необходимо Всегда Сообщать Родителям О Своём Местонахождении</w:t>
      </w:r>
      <w:r>
        <w:rPr>
          <w:rFonts w:ascii="Arial" w:eastAsia="Times New Roman" w:hAnsi="Arial" w:cs="Arial"/>
          <w:iCs/>
          <w:color w:val="FF0000"/>
          <w:sz w:val="24"/>
          <w:szCs w:val="24"/>
          <w:lang w:eastAsia="ru-RU"/>
        </w:rPr>
        <w:t>!</w:t>
      </w:r>
    </w:p>
    <w:p w:rsidR="00AF225B" w:rsidRDefault="00FE5B95">
      <w:r w:rsidRPr="00FE5B95">
        <w:rPr>
          <w:noProof/>
          <w:lang w:eastAsia="ru-RU"/>
        </w:rPr>
        <w:lastRenderedPageBreak/>
        <w:drawing>
          <wp:inline distT="0" distB="0" distL="0" distR="0">
            <wp:extent cx="5852160" cy="8488680"/>
            <wp:effectExtent l="0" t="0" r="0" b="7620"/>
            <wp:docPr id="2" name="Рисунок 2" descr="C:\Users\metodic7\Downloads\безопасность з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c7\Downloads\безопасность зим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40E1"/>
    <w:multiLevelType w:val="multilevel"/>
    <w:tmpl w:val="7AF4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57681"/>
    <w:multiLevelType w:val="multilevel"/>
    <w:tmpl w:val="12F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56138"/>
    <w:multiLevelType w:val="multilevel"/>
    <w:tmpl w:val="C20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31EE8"/>
    <w:multiLevelType w:val="multilevel"/>
    <w:tmpl w:val="B138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F20E4"/>
    <w:multiLevelType w:val="multilevel"/>
    <w:tmpl w:val="DFEE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75FE9"/>
    <w:multiLevelType w:val="multilevel"/>
    <w:tmpl w:val="7B28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4C4671"/>
    <w:multiLevelType w:val="multilevel"/>
    <w:tmpl w:val="4890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342588"/>
    <w:multiLevelType w:val="multilevel"/>
    <w:tmpl w:val="3854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4779F"/>
    <w:multiLevelType w:val="multilevel"/>
    <w:tmpl w:val="E2D2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666D4"/>
    <w:multiLevelType w:val="multilevel"/>
    <w:tmpl w:val="3D32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11B89"/>
    <w:multiLevelType w:val="multilevel"/>
    <w:tmpl w:val="30DC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94"/>
    <w:rsid w:val="00AF225B"/>
    <w:rsid w:val="00CA3794"/>
    <w:rsid w:val="00F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BF65F-89CE-4211-A87E-8DAFF01D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1746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3</cp:revision>
  <dcterms:created xsi:type="dcterms:W3CDTF">2021-12-08T05:21:00Z</dcterms:created>
  <dcterms:modified xsi:type="dcterms:W3CDTF">2021-12-08T05:29:00Z</dcterms:modified>
</cp:coreProperties>
</file>