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2F" w:rsidRPr="00FC481B" w:rsidRDefault="00421C2F" w:rsidP="00421C2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b/>
          <w:bCs/>
          <w:iCs/>
          <w:color w:val="000000" w:themeColor="text1"/>
          <w:lang w:eastAsia="ru-RU"/>
        </w:rPr>
        <w:t>ПРОСТЫЕ ПРАВИЛА.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b/>
          <w:bCs/>
          <w:iCs/>
          <w:color w:val="000000" w:themeColor="text1"/>
          <w:lang w:eastAsia="ru-RU"/>
        </w:rPr>
        <w:t>(памятка для родителей по профилактике наркозависимости).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b/>
          <w:bCs/>
          <w:iCs/>
          <w:color w:val="000000" w:themeColor="text1"/>
          <w:lang w:eastAsia="ru-RU"/>
        </w:rPr>
        <w:t> </w:t>
      </w:r>
    </w:p>
    <w:p w:rsidR="00421C2F" w:rsidRPr="00FC481B" w:rsidRDefault="00421C2F" w:rsidP="008F4E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От чего зависит, станет ли ваш ребенок пробовать наркотики и станет ли он наркозависимым? Если ребенок комфортно чувствует себя в семье, то он либо не станет пробовать наркотики, либо это будет досадной случайностью. Но если ребенок испытывает чувство одиночества, если в трудную минуту ему не у кого найти поддержку и защиту, то наркотик может стать тем, чего ему не хватает в жизни. В отдельных случаях даже однократное употребление наркотика может привести к зависимости от него.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 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В общении с ребенком есть важные правила, которые становятся простыми, если входят в привычку. Они помогают родителям устанавливать с детьми отношения взаимного уважения и доверия. И тогда в семье о ребенке знают всё, не следя за ним специально, отпуская подростка в компании, не допрашивая о том, кто с ним будет, замечают, что с ребенком не все в порядке, прежде чем он пожалуется сам. Разговаривайте друг с другом: если общения не происходит, вы отдаляетесь друг от друга. Умейте выслушать – внимательно, с пониманием, не перебивая и не настаивая на своем. Рассказывайте детям о себе. Пусть ваши дети знают, что вы готовы поделиться с ними, а не уходите в себя.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Будьте рядом: важно, чтобы дети понимали, что дверь к вам открыта и всегда есть возможность побыть и поговорить с вами.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Будьте тверды</w:t>
      </w:r>
      <w:r w:rsidR="002A0CD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последовательны, не выставляй</w:t>
      </w: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те условия, которые невозможно выполнить. Ребенок должен знать, чего от вас ожидать.</w:t>
      </w:r>
      <w:bookmarkStart w:id="0" w:name="_GoBack"/>
      <w:bookmarkEnd w:id="0"/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Старайтесь все делать вместе: планировать общие дела, нужно как можно активнее развивать интересы ребенка, чтобы дать ему альтернативу, если ему вдруг предстоит делать выбор, где одним из предложенных вариантов будет наркотик.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Общайтесь с его друзьями: подросток часто ведет себя тем или иным образом, находясь под влиянием окружения. Помните, что ребенок нуждается в вашей поддержке: помогите ему поверить в свои силы.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Показывайте пример. Алкоголь и табак – их употребление привычно, хотя могут вызвать проблемы, например, алкоголизм. Эти вещества легальны, но то, как вы их употребляете, какое место они занимают в вашей жизни – пример для ваших детей.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Не пугайтесь, они могут перестать вам верить. Нужно спокойно и последовательно продолжать доверительное общение. Никто из вас не хочет видеть своего ребенка наркозависимым!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ПРИЗНАКИ И ПРЕДМЕТЫ.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Признаки и симптомы употребления курительных смесей</w:t>
      </w: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(синтетических </w:t>
      </w:r>
      <w:proofErr w:type="spellStart"/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каннабиноидов</w:t>
      </w:r>
      <w:proofErr w:type="spellEnd"/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):</w:t>
      </w:r>
    </w:p>
    <w:p w:rsidR="00421C2F" w:rsidRPr="00FC481B" w:rsidRDefault="00421C2F" w:rsidP="00421C2F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Замедленная и (или) смазанная речь;</w:t>
      </w:r>
    </w:p>
    <w:p w:rsidR="00421C2F" w:rsidRPr="00FC481B" w:rsidRDefault="00421C2F" w:rsidP="00421C2F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Частые насморк, простуды, кашель;</w:t>
      </w:r>
    </w:p>
    <w:p w:rsidR="00421C2F" w:rsidRPr="00FC481B" w:rsidRDefault="00421C2F" w:rsidP="00421C2F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Нарушение координации движений (пошатывание, спотыкание);</w:t>
      </w:r>
    </w:p>
    <w:p w:rsidR="00421C2F" w:rsidRPr="00FC481B" w:rsidRDefault="00421C2F" w:rsidP="00421C2F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Специфический запах из рта;</w:t>
      </w:r>
    </w:p>
    <w:p w:rsidR="00421C2F" w:rsidRPr="008F4E8C" w:rsidRDefault="00421C2F" w:rsidP="00421C2F">
      <w:pPr>
        <w:pStyle w:val="a3"/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Повышенный аппетит, сухость во рту, жажда.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«Странные» предметы:</w:t>
      </w:r>
    </w:p>
    <w:p w:rsidR="00421C2F" w:rsidRPr="00FC481B" w:rsidRDefault="00421C2F" w:rsidP="00421C2F">
      <w:pPr>
        <w:pStyle w:val="a3"/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Курительные трубки со специфическим запахом самых разнообразных конструкций;</w:t>
      </w:r>
    </w:p>
    <w:p w:rsidR="00421C2F" w:rsidRPr="00FC481B" w:rsidRDefault="00421C2F" w:rsidP="00421C2F">
      <w:pPr>
        <w:pStyle w:val="a3"/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Бумажные свертки с темным порошком;</w:t>
      </w:r>
    </w:p>
    <w:p w:rsidR="00421C2F" w:rsidRPr="00FC481B" w:rsidRDefault="00421C2F" w:rsidP="00421C2F">
      <w:pPr>
        <w:pStyle w:val="a3"/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Алюминиевые банки из-под «пепси» или пластиковые бутылки 0,5 л с отверстием в нижней части;</w:t>
      </w:r>
    </w:p>
    <w:p w:rsidR="00421C2F" w:rsidRPr="00FC481B" w:rsidRDefault="00421C2F" w:rsidP="00421C2F">
      <w:pPr>
        <w:pStyle w:val="a3"/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Измельченные части растений или аптечные расфасовки травы «ромашка», «шалфей»;</w:t>
      </w:r>
    </w:p>
    <w:p w:rsidR="00421C2F" w:rsidRPr="008F4E8C" w:rsidRDefault="00421C2F" w:rsidP="008F4E8C">
      <w:pPr>
        <w:pStyle w:val="a3"/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Глазные капли для сужения зрачков и устранения покраснения глаз.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Изменения в поведении:</w:t>
      </w:r>
    </w:p>
    <w:p w:rsidR="00421C2F" w:rsidRPr="00FC481B" w:rsidRDefault="00421C2F" w:rsidP="00421C2F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Возбуждение, беспричинная улыбка, смех, неадекватные ситуации эмоции;</w:t>
      </w:r>
    </w:p>
    <w:p w:rsidR="00421C2F" w:rsidRPr="00FC481B" w:rsidRDefault="00421C2F" w:rsidP="00421C2F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Уходы из дома, поздние возвращения;</w:t>
      </w:r>
    </w:p>
    <w:p w:rsidR="00421C2F" w:rsidRPr="00FC481B" w:rsidRDefault="00421C2F" w:rsidP="00421C2F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Прогулы школы, снижение успеваемости;</w:t>
      </w:r>
    </w:p>
    <w:p w:rsidR="00421C2F" w:rsidRPr="00FC481B" w:rsidRDefault="00421C2F" w:rsidP="00421C2F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Вранье, изворотливость;</w:t>
      </w:r>
    </w:p>
    <w:p w:rsidR="00421C2F" w:rsidRPr="00FC481B" w:rsidRDefault="00421C2F" w:rsidP="00421C2F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Ухудшение памяти, невозможность сосредоточится;</w:t>
      </w:r>
    </w:p>
    <w:p w:rsidR="00421C2F" w:rsidRPr="00FC481B" w:rsidRDefault="00421C2F" w:rsidP="00421C2F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Бессонница, чередующаяся с сонливостью;</w:t>
      </w:r>
    </w:p>
    <w:p w:rsidR="00421C2F" w:rsidRPr="00FC481B" w:rsidRDefault="00421C2F" w:rsidP="00421C2F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Болезненная реакция на критику, агрессивность;</w:t>
      </w:r>
    </w:p>
    <w:p w:rsidR="00421C2F" w:rsidRPr="00FC481B" w:rsidRDefault="00421C2F" w:rsidP="00421C2F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Частая и резкая смена настроения;</w:t>
      </w:r>
    </w:p>
    <w:p w:rsidR="00421C2F" w:rsidRPr="00FC481B" w:rsidRDefault="00421C2F" w:rsidP="00421C2F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Необычные просьбы дать денег или появление денежных сумм неизвестного происхождения;</w:t>
      </w:r>
    </w:p>
    <w:p w:rsidR="00421C2F" w:rsidRPr="00FC481B" w:rsidRDefault="00421C2F" w:rsidP="00421C2F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Пропажа из дома ценностей, денег, дорогих вещей; частые необъяснимые телефонные звонки;</w:t>
      </w:r>
    </w:p>
    <w:p w:rsidR="00421C2F" w:rsidRPr="00FC481B" w:rsidRDefault="00421C2F" w:rsidP="00421C2F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Новые «подозрительные» знакомые;</w:t>
      </w:r>
    </w:p>
    <w:p w:rsidR="00421C2F" w:rsidRDefault="00421C2F" w:rsidP="00421C2F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Специфический жаргон.</w:t>
      </w:r>
    </w:p>
    <w:p w:rsidR="00421C2F" w:rsidRPr="00421C2F" w:rsidRDefault="00421C2F" w:rsidP="00421C2F">
      <w:p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21C2F" w:rsidRPr="00421C2F" w:rsidRDefault="00421C2F" w:rsidP="00421C2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21C2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ЕСЛИ ЭТО СЛУЧИЛОСЬ: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Если вы подозреваете, что ваш ребенок употребляет наркотики:</w:t>
      </w:r>
    </w:p>
    <w:p w:rsidR="00421C2F" w:rsidRPr="00FC481B" w:rsidRDefault="00421C2F" w:rsidP="00421C2F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Не читайте морали, не впадайте в панику.</w:t>
      </w:r>
    </w:p>
    <w:p w:rsidR="00421C2F" w:rsidRPr="00FC481B" w:rsidRDefault="00421C2F" w:rsidP="00421C2F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Постарайтесь тактично поговорить с ребенком, не пугайте, не угрожайте. Узнайте, как ваш ребенок относиться к проблеме. Постарайтесь выяснить, какую помощь вы можете ему оказать. Главное – уделяйте ему больше времени и внимания, старайтесь больше слушать.</w:t>
      </w:r>
    </w:p>
    <w:p w:rsidR="00421C2F" w:rsidRPr="00FC481B" w:rsidRDefault="00421C2F" w:rsidP="00421C2F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При подозрении на употребления наркотиков принимайте срочные меры.</w:t>
      </w:r>
    </w:p>
    <w:p w:rsidR="00421C2F" w:rsidRPr="00FC481B" w:rsidRDefault="00421C2F" w:rsidP="00421C2F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Обращайтесь только к специалистам – врачам психиатрам – наркологам. Не считайте, что вы можете испортить жизнь своему ребенку, обратившись к врачу. Помните, чем раньше вы обратитесь за помощью, тем больше шансов на то, что помощь будет эффективна.</w:t>
      </w:r>
    </w:p>
    <w:p w:rsidR="00421C2F" w:rsidRPr="00FC481B" w:rsidRDefault="00421C2F" w:rsidP="00421C2F">
      <w:pPr>
        <w:pStyle w:val="a3"/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Не верьте его уверениям, что он сможет справиться с этим без специальной помощи.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ВСЕГДА НА СВЯЗИ:</w:t>
      </w:r>
    </w:p>
    <w:p w:rsidR="00421C2F" w:rsidRPr="00421C2F" w:rsidRDefault="00421C2F" w:rsidP="00421C2F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421C2F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В случае выявления у несовершеннолетних указанных симптомов необходимо обратиться в медицинскую организации для проведения диагностики, консультирования, и/или самостоятельно в домашних условиях провести экспресс тестирование на предмет потребления наркотических средств и психоактивных веществ.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Единая социально-психологическая служба «Телефон доверия»: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8-800-101-1212; 8-800-101-1200.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Детский телефон доверия, для детей, подростков и их родителей:</w:t>
      </w:r>
    </w:p>
    <w:p w:rsidR="00421C2F" w:rsidRPr="00FC481B" w:rsidRDefault="00421C2F" w:rsidP="00421C2F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C481B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8-800-2000-122.</w:t>
      </w:r>
    </w:p>
    <w:p w:rsidR="00B866C7" w:rsidRDefault="00B866C7"/>
    <w:sectPr w:rsidR="00B8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B296E"/>
    <w:multiLevelType w:val="hybridMultilevel"/>
    <w:tmpl w:val="5D4CB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724EA"/>
    <w:multiLevelType w:val="multilevel"/>
    <w:tmpl w:val="9684DE8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C03B66"/>
    <w:multiLevelType w:val="hybridMultilevel"/>
    <w:tmpl w:val="0F9C39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81F7E"/>
    <w:multiLevelType w:val="multilevel"/>
    <w:tmpl w:val="9F7610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F6"/>
    <w:rsid w:val="000128F6"/>
    <w:rsid w:val="002A0CD6"/>
    <w:rsid w:val="00421C2F"/>
    <w:rsid w:val="008F4E8C"/>
    <w:rsid w:val="00B8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E727B-D4AC-4F0E-A4ED-5EFB99EF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metodic7</dc:creator>
  <cp:keywords/>
  <dc:description/>
  <cp:lastModifiedBy>metodic7</cp:lastModifiedBy>
  <cp:revision>4</cp:revision>
  <dcterms:created xsi:type="dcterms:W3CDTF">2022-04-05T03:32:00Z</dcterms:created>
  <dcterms:modified xsi:type="dcterms:W3CDTF">2022-04-05T03:38:00Z</dcterms:modified>
</cp:coreProperties>
</file>