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AF" w:rsidRPr="001276DB" w:rsidRDefault="00B5456D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Обучение по использованию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средств индивидуальной защиты</w:t>
      </w:r>
    </w:p>
    <w:p w:rsidR="009738AF" w:rsidRPr="001276DB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066" w:rsidRDefault="00C73066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066">
        <w:rPr>
          <w:rFonts w:ascii="Times New Roman" w:hAnsi="Times New Roman" w:cs="Times New Roman"/>
          <w:sz w:val="28"/>
          <w:szCs w:val="28"/>
        </w:rPr>
        <w:t xml:space="preserve">С 1 сентября 2022 года вступают в силу новые Правила </w:t>
      </w:r>
      <w:proofErr w:type="gramStart"/>
      <w:r w:rsidRPr="00C73066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C73066">
        <w:rPr>
          <w:rFonts w:ascii="Times New Roman" w:hAnsi="Times New Roman" w:cs="Times New Roman"/>
          <w:sz w:val="28"/>
          <w:szCs w:val="28"/>
        </w:rPr>
        <w:t xml:space="preserve"> труда и проверки знания требований охраны труда, утв</w:t>
      </w:r>
      <w:r>
        <w:rPr>
          <w:rFonts w:ascii="Times New Roman" w:hAnsi="Times New Roman" w:cs="Times New Roman"/>
          <w:sz w:val="28"/>
          <w:szCs w:val="28"/>
        </w:rPr>
        <w:t>ержденные</w:t>
      </w:r>
      <w:r w:rsidRPr="00C7306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73066">
        <w:rPr>
          <w:rFonts w:ascii="Times New Roman" w:hAnsi="Times New Roman" w:cs="Times New Roman"/>
          <w:sz w:val="28"/>
          <w:szCs w:val="28"/>
        </w:rPr>
        <w:t xml:space="preserve"> от 24 декабря 2021 года № 2464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Правила).</w:t>
      </w:r>
    </w:p>
    <w:p w:rsidR="00C73066" w:rsidRDefault="00C73066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38 Правил</w:t>
      </w:r>
      <w:r w:rsidR="00C31DD1">
        <w:rPr>
          <w:rFonts w:ascii="Times New Roman" w:hAnsi="Times New Roman" w:cs="Times New Roman"/>
          <w:sz w:val="28"/>
          <w:szCs w:val="28"/>
        </w:rPr>
        <w:t>,</w:t>
      </w:r>
      <w:r w:rsidR="00507C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3066">
        <w:rPr>
          <w:rFonts w:ascii="Times New Roman" w:hAnsi="Times New Roman" w:cs="Times New Roman"/>
          <w:sz w:val="28"/>
          <w:szCs w:val="28"/>
        </w:rPr>
        <w:t>обучению по использованию</w:t>
      </w:r>
      <w:proofErr w:type="gramEnd"/>
      <w:r w:rsidRPr="00C73066">
        <w:rPr>
          <w:rFonts w:ascii="Times New Roman" w:hAnsi="Times New Roman" w:cs="Times New Roman"/>
          <w:sz w:val="28"/>
          <w:szCs w:val="28"/>
        </w:rPr>
        <w:t xml:space="preserve"> (применению) средств индивидуальной защиты </w:t>
      </w:r>
      <w:r w:rsidRPr="00507C4D">
        <w:rPr>
          <w:rFonts w:ascii="Times New Roman" w:hAnsi="Times New Roman" w:cs="Times New Roman"/>
          <w:b/>
          <w:sz w:val="28"/>
          <w:szCs w:val="28"/>
        </w:rPr>
        <w:t>подлежат работники, применяющие средства индивидуальной защиты,</w:t>
      </w:r>
      <w:r w:rsidRPr="00C73066">
        <w:rPr>
          <w:rFonts w:ascii="Times New Roman" w:hAnsi="Times New Roman" w:cs="Times New Roman"/>
          <w:sz w:val="28"/>
          <w:szCs w:val="28"/>
        </w:rPr>
        <w:t xml:space="preserve"> </w:t>
      </w:r>
      <w:r w:rsidR="00682196">
        <w:rPr>
          <w:rFonts w:ascii="Times New Roman" w:hAnsi="Times New Roman" w:cs="Times New Roman"/>
          <w:sz w:val="28"/>
          <w:szCs w:val="28"/>
        </w:rPr>
        <w:t>использование</w:t>
      </w:r>
      <w:r w:rsidRPr="00C73066">
        <w:rPr>
          <w:rFonts w:ascii="Times New Roman" w:hAnsi="Times New Roman" w:cs="Times New Roman"/>
          <w:sz w:val="28"/>
          <w:szCs w:val="28"/>
        </w:rPr>
        <w:t xml:space="preserve"> которых требует практических навыков. Работодатель утверждает 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работнику. При выдаче средств индивидуальной защиты, применение которых не требует от работников практических навыков,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месте.</w:t>
      </w:r>
    </w:p>
    <w:p w:rsidR="00C73066" w:rsidRDefault="00431E7C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E7C">
        <w:rPr>
          <w:rFonts w:ascii="Times New Roman" w:hAnsi="Times New Roman" w:cs="Times New Roman"/>
          <w:sz w:val="28"/>
          <w:szCs w:val="28"/>
        </w:rPr>
        <w:t>Министерств</w:t>
      </w:r>
      <w:r w:rsidR="00682196">
        <w:rPr>
          <w:rFonts w:ascii="Times New Roman" w:hAnsi="Times New Roman" w:cs="Times New Roman"/>
          <w:sz w:val="28"/>
          <w:szCs w:val="28"/>
        </w:rPr>
        <w:t>о</w:t>
      </w:r>
      <w:r w:rsidRPr="00431E7C">
        <w:rPr>
          <w:rFonts w:ascii="Times New Roman" w:hAnsi="Times New Roman" w:cs="Times New Roman"/>
          <w:sz w:val="28"/>
          <w:szCs w:val="28"/>
        </w:rPr>
        <w:t xml:space="preserve"> труда и социальной защиты РФ </w:t>
      </w:r>
      <w:r>
        <w:rPr>
          <w:rFonts w:ascii="Times New Roman" w:hAnsi="Times New Roman" w:cs="Times New Roman"/>
          <w:sz w:val="28"/>
          <w:szCs w:val="28"/>
        </w:rPr>
        <w:t xml:space="preserve">в своем Письме </w:t>
      </w:r>
      <w:r w:rsidRPr="00431E7C">
        <w:rPr>
          <w:rFonts w:ascii="Times New Roman" w:hAnsi="Times New Roman" w:cs="Times New Roman"/>
          <w:sz w:val="28"/>
          <w:szCs w:val="28"/>
        </w:rPr>
        <w:t xml:space="preserve">от 6 мая 2022 </w:t>
      </w:r>
      <w:proofErr w:type="spellStart"/>
      <w:r w:rsidRPr="00431E7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ода№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431E7C">
        <w:rPr>
          <w:rFonts w:ascii="Times New Roman" w:hAnsi="Times New Roman" w:cs="Times New Roman"/>
          <w:sz w:val="28"/>
          <w:szCs w:val="28"/>
        </w:rPr>
        <w:t xml:space="preserve">15-2/ООГ-1049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1E7C">
        <w:rPr>
          <w:rFonts w:ascii="Times New Roman" w:hAnsi="Times New Roman" w:cs="Times New Roman"/>
          <w:sz w:val="28"/>
          <w:szCs w:val="28"/>
        </w:rPr>
        <w:t>О порядке обучения по использованию (применению) средств индивидуальной защиты работников, применяющих средства индивидуальной защиты, применение которых требует практических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D2599">
        <w:rPr>
          <w:rFonts w:ascii="Times New Roman" w:hAnsi="Times New Roman" w:cs="Times New Roman"/>
          <w:sz w:val="28"/>
          <w:szCs w:val="28"/>
        </w:rPr>
        <w:t>информирует</w:t>
      </w:r>
      <w:r w:rsidRPr="00431E7C">
        <w:rPr>
          <w:rFonts w:ascii="Times New Roman" w:hAnsi="Times New Roman" w:cs="Times New Roman"/>
          <w:sz w:val="28"/>
          <w:szCs w:val="28"/>
        </w:rPr>
        <w:t>, что степень риска причинения вреда работнику определяется по результатам оценки профессиональных рисков и входит в компетенцию работодателя.</w:t>
      </w:r>
      <w:proofErr w:type="gramEnd"/>
    </w:p>
    <w:p w:rsidR="000D6745" w:rsidRPr="00507C4D" w:rsidRDefault="000D6745" w:rsidP="00507C4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4D">
        <w:rPr>
          <w:rFonts w:ascii="Times New Roman" w:hAnsi="Times New Roman" w:cs="Times New Roman"/>
          <w:sz w:val="28"/>
          <w:szCs w:val="28"/>
        </w:rPr>
        <w:t xml:space="preserve">Таким образом, работодатель </w:t>
      </w:r>
      <w:r w:rsidR="00CA3136" w:rsidRPr="00507C4D">
        <w:rPr>
          <w:rFonts w:ascii="Times New Roman" w:hAnsi="Times New Roman" w:cs="Times New Roman"/>
          <w:sz w:val="28"/>
          <w:szCs w:val="28"/>
        </w:rPr>
        <w:t>должен утвердить</w:t>
      </w:r>
      <w:r w:rsidRPr="00507C4D">
        <w:rPr>
          <w:rFonts w:ascii="Times New Roman" w:hAnsi="Times New Roman" w:cs="Times New Roman"/>
          <w:sz w:val="28"/>
          <w:szCs w:val="28"/>
        </w:rPr>
        <w:t xml:space="preserve"> перечень средств индивидуальной защиты</w:t>
      </w:r>
      <w:r w:rsidR="00C31DD1" w:rsidRPr="00507C4D">
        <w:rPr>
          <w:rFonts w:ascii="Times New Roman" w:hAnsi="Times New Roman" w:cs="Times New Roman"/>
          <w:sz w:val="28"/>
          <w:szCs w:val="28"/>
        </w:rPr>
        <w:t xml:space="preserve"> (далее – СИЗ)</w:t>
      </w:r>
      <w:r w:rsidR="00CA3136" w:rsidRPr="00507C4D">
        <w:rPr>
          <w:rFonts w:ascii="Times New Roman" w:hAnsi="Times New Roman" w:cs="Times New Roman"/>
          <w:sz w:val="28"/>
          <w:szCs w:val="28"/>
        </w:rPr>
        <w:t xml:space="preserve">, </w:t>
      </w:r>
      <w:r w:rsidRPr="00507C4D">
        <w:rPr>
          <w:rFonts w:ascii="Times New Roman" w:hAnsi="Times New Roman" w:cs="Times New Roman"/>
          <w:sz w:val="28"/>
          <w:szCs w:val="28"/>
        </w:rPr>
        <w:t>применение которых требует от работников практических навыков, в зависимости от степени риска причинения вреда работнику по результатам оценки профессиональных рисков</w:t>
      </w:r>
      <w:r w:rsidR="00CA3136" w:rsidRPr="00507C4D">
        <w:rPr>
          <w:rFonts w:ascii="Times New Roman" w:hAnsi="Times New Roman" w:cs="Times New Roman"/>
          <w:sz w:val="28"/>
          <w:szCs w:val="28"/>
        </w:rPr>
        <w:t>.</w:t>
      </w:r>
    </w:p>
    <w:p w:rsidR="00CA3136" w:rsidRPr="00507C4D" w:rsidRDefault="00CA3136" w:rsidP="00507C4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4D">
        <w:rPr>
          <w:rFonts w:ascii="Times New Roman" w:hAnsi="Times New Roman" w:cs="Times New Roman"/>
          <w:sz w:val="28"/>
          <w:szCs w:val="28"/>
        </w:rPr>
        <w:t>Кроме того, в соответствии с Разделом 5 Правил</w:t>
      </w:r>
      <w:r w:rsidR="00C31DD1" w:rsidRPr="00507C4D">
        <w:rPr>
          <w:rFonts w:ascii="Times New Roman" w:hAnsi="Times New Roman" w:cs="Times New Roman"/>
          <w:sz w:val="28"/>
          <w:szCs w:val="28"/>
        </w:rPr>
        <w:t>,</w:t>
      </w:r>
      <w:r w:rsidRPr="00507C4D">
        <w:rPr>
          <w:rFonts w:ascii="Times New Roman" w:hAnsi="Times New Roman" w:cs="Times New Roman"/>
          <w:sz w:val="28"/>
          <w:szCs w:val="28"/>
        </w:rPr>
        <w:t xml:space="preserve"> программы обучения по использованию </w:t>
      </w:r>
      <w:proofErr w:type="gramStart"/>
      <w:r w:rsidRPr="00507C4D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507C4D">
        <w:rPr>
          <w:rFonts w:ascii="Times New Roman" w:hAnsi="Times New Roman" w:cs="Times New Roman"/>
          <w:sz w:val="28"/>
          <w:szCs w:val="28"/>
        </w:rPr>
        <w:t xml:space="preserve"> </w:t>
      </w:r>
      <w:r w:rsidR="00C31DD1" w:rsidRPr="00507C4D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507C4D">
        <w:rPr>
          <w:rFonts w:ascii="Times New Roman" w:hAnsi="Times New Roman" w:cs="Times New Roman"/>
          <w:sz w:val="28"/>
          <w:szCs w:val="28"/>
        </w:rPr>
        <w:t>содержат</w:t>
      </w:r>
      <w:r w:rsidR="00C31DD1" w:rsidRPr="00507C4D">
        <w:rPr>
          <w:rFonts w:ascii="Times New Roman" w:hAnsi="Times New Roman" w:cs="Times New Roman"/>
          <w:sz w:val="28"/>
          <w:szCs w:val="28"/>
        </w:rPr>
        <w:t>ь</w:t>
      </w:r>
      <w:r w:rsidRPr="00507C4D">
        <w:rPr>
          <w:rFonts w:ascii="Times New Roman" w:hAnsi="Times New Roman" w:cs="Times New Roman"/>
          <w:sz w:val="28"/>
          <w:szCs w:val="28"/>
        </w:rPr>
        <w:t xml:space="preserve"> практические занятия по формированию умений и навыков использования СИЗ в объёме не менее 50% общего количества учебных часов с включением вопросов, связанных с осмотром работником СИЗ до и после использования. Практические занятия проводятся с применением технических средств обучения и наглядных пособий.</w:t>
      </w:r>
      <w:r w:rsidR="00507C4D" w:rsidRPr="00507C4D">
        <w:rPr>
          <w:rFonts w:ascii="Times New Roman" w:hAnsi="Times New Roman" w:cs="Times New Roman"/>
          <w:sz w:val="28"/>
          <w:szCs w:val="28"/>
        </w:rPr>
        <w:t xml:space="preserve"> </w:t>
      </w:r>
      <w:r w:rsidRPr="00507C4D">
        <w:rPr>
          <w:rFonts w:ascii="Times New Roman" w:hAnsi="Times New Roman" w:cs="Times New Roman"/>
          <w:b/>
          <w:sz w:val="28"/>
          <w:szCs w:val="28"/>
        </w:rPr>
        <w:t xml:space="preserve">Обучение по использованию </w:t>
      </w:r>
      <w:proofErr w:type="gramStart"/>
      <w:r w:rsidRPr="00507C4D">
        <w:rPr>
          <w:rFonts w:ascii="Times New Roman" w:hAnsi="Times New Roman" w:cs="Times New Roman"/>
          <w:b/>
          <w:sz w:val="28"/>
          <w:szCs w:val="28"/>
        </w:rPr>
        <w:t>СИЗ</w:t>
      </w:r>
      <w:proofErr w:type="gramEnd"/>
      <w:r w:rsidRPr="00507C4D">
        <w:rPr>
          <w:rFonts w:ascii="Times New Roman" w:hAnsi="Times New Roman" w:cs="Times New Roman"/>
          <w:b/>
          <w:sz w:val="28"/>
          <w:szCs w:val="28"/>
        </w:rPr>
        <w:t xml:space="preserve"> может проводиться как в рамках обучения требованиям охраны труда у работодателя,</w:t>
      </w:r>
      <w:r w:rsidRPr="00507C4D">
        <w:rPr>
          <w:rFonts w:ascii="Times New Roman" w:hAnsi="Times New Roman" w:cs="Times New Roman"/>
          <w:sz w:val="28"/>
          <w:szCs w:val="28"/>
        </w:rPr>
        <w:t xml:space="preserve"> в </w:t>
      </w:r>
      <w:r w:rsidRPr="00507C4D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507C4D">
        <w:rPr>
          <w:rFonts w:ascii="Times New Roman" w:hAnsi="Times New Roman" w:cs="Times New Roman"/>
          <w:sz w:val="28"/>
          <w:szCs w:val="28"/>
        </w:rPr>
        <w:t xml:space="preserve"> или у ИП, оказывающих услуги по обучению работодателей и работников вопросам охраны труда, так и отдельно в виде самостоятельного процесса обучения.</w:t>
      </w:r>
    </w:p>
    <w:p w:rsidR="00431E7C" w:rsidRDefault="00C31DD1" w:rsidP="00CA3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42 Правил, п</w:t>
      </w:r>
      <w:r w:rsidR="00CA3136" w:rsidRPr="00CA3136">
        <w:rPr>
          <w:rFonts w:ascii="Times New Roman" w:hAnsi="Times New Roman" w:cs="Times New Roman"/>
          <w:sz w:val="28"/>
          <w:szCs w:val="28"/>
        </w:rPr>
        <w:t xml:space="preserve">редседатель, заместители председателя и члены комиссий по проверке знания требований охраны труда по вопросам использования СИЗ, лица, проводящие обучение по использованию СИЗ, специалисты по охране труда, а также члены комитетов (комиссий) по охране труда </w:t>
      </w:r>
      <w:r w:rsidR="00CA3136" w:rsidRPr="00507C4D">
        <w:rPr>
          <w:rFonts w:ascii="Times New Roman" w:hAnsi="Times New Roman" w:cs="Times New Roman"/>
          <w:b/>
          <w:sz w:val="28"/>
          <w:szCs w:val="28"/>
        </w:rPr>
        <w:t>проходят обучение</w:t>
      </w:r>
      <w:r w:rsidR="00CA3136" w:rsidRPr="00CA3136">
        <w:rPr>
          <w:rFonts w:ascii="Times New Roman" w:hAnsi="Times New Roman" w:cs="Times New Roman"/>
          <w:sz w:val="28"/>
          <w:szCs w:val="28"/>
        </w:rPr>
        <w:t xml:space="preserve"> по использованию СИЗ в организации, оказывающих услуги по обучению работодателей и работников вопросам охраны труда.</w:t>
      </w:r>
      <w:proofErr w:type="gramEnd"/>
    </w:p>
    <w:p w:rsidR="00CA3136" w:rsidRDefault="00CA3136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29B" w:rsidRPr="001276DB" w:rsidRDefault="00E1129B" w:rsidP="00E112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76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Отдел охраны труда Свердловской областной организации Профсоюза</w:t>
      </w:r>
    </w:p>
    <w:sectPr w:rsidR="00E1129B" w:rsidRPr="001276DB" w:rsidSect="0066545B">
      <w:pgSz w:w="11906" w:h="16838"/>
      <w:pgMar w:top="567" w:right="851" w:bottom="568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49024A"/>
    <w:multiLevelType w:val="hybridMultilevel"/>
    <w:tmpl w:val="42427008"/>
    <w:lvl w:ilvl="0" w:tplc="E25A2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AF"/>
    <w:rsid w:val="000D6745"/>
    <w:rsid w:val="000E1778"/>
    <w:rsid w:val="000F7CAF"/>
    <w:rsid w:val="001276DB"/>
    <w:rsid w:val="0029269D"/>
    <w:rsid w:val="003D2599"/>
    <w:rsid w:val="00431E7C"/>
    <w:rsid w:val="00475435"/>
    <w:rsid w:val="00507C4D"/>
    <w:rsid w:val="005C3891"/>
    <w:rsid w:val="006021A2"/>
    <w:rsid w:val="0066545B"/>
    <w:rsid w:val="00682196"/>
    <w:rsid w:val="006B5CEB"/>
    <w:rsid w:val="00707DC5"/>
    <w:rsid w:val="00743894"/>
    <w:rsid w:val="00906123"/>
    <w:rsid w:val="00960F33"/>
    <w:rsid w:val="009738AF"/>
    <w:rsid w:val="00A2469D"/>
    <w:rsid w:val="00A4262C"/>
    <w:rsid w:val="00A43ADB"/>
    <w:rsid w:val="00A83785"/>
    <w:rsid w:val="00AE2662"/>
    <w:rsid w:val="00B5456D"/>
    <w:rsid w:val="00B72358"/>
    <w:rsid w:val="00BD3789"/>
    <w:rsid w:val="00C1341D"/>
    <w:rsid w:val="00C31DD1"/>
    <w:rsid w:val="00C43804"/>
    <w:rsid w:val="00C73066"/>
    <w:rsid w:val="00CA3136"/>
    <w:rsid w:val="00CB74CC"/>
    <w:rsid w:val="00D140D6"/>
    <w:rsid w:val="00E1129B"/>
    <w:rsid w:val="00F26F30"/>
    <w:rsid w:val="00F53668"/>
    <w:rsid w:val="00FE0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Шайдуров</dc:creator>
  <cp:lastModifiedBy>М00025001</cp:lastModifiedBy>
  <cp:revision>5</cp:revision>
  <dcterms:created xsi:type="dcterms:W3CDTF">2022-05-30T11:43:00Z</dcterms:created>
  <dcterms:modified xsi:type="dcterms:W3CDTF">2022-05-31T06:33:00Z</dcterms:modified>
</cp:coreProperties>
</file>