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05" w:rsidRDefault="007E36CF">
      <w:pPr>
        <w:jc w:val="right"/>
        <w:rPr>
          <w:rFonts w:ascii="Liberation Serif" w:hAnsi="Liberation Serif"/>
          <w:b/>
          <w:sz w:val="28"/>
          <w:szCs w:val="27"/>
        </w:rPr>
      </w:pPr>
      <w:r>
        <w:rPr>
          <w:rFonts w:ascii="Liberation Serif" w:hAnsi="Liberation Serif"/>
        </w:rPr>
        <w:t>Утвержден Постановлением ТКДН и ЗП Сысертского района</w:t>
      </w:r>
    </w:p>
    <w:p w:rsidR="00163105" w:rsidRDefault="007E36CF">
      <w:pPr>
        <w:jc w:val="right"/>
        <w:rPr>
          <w:rFonts w:ascii="Liberation Serif" w:hAnsi="Liberation Serif"/>
          <w:b/>
          <w:sz w:val="28"/>
          <w:szCs w:val="27"/>
        </w:rPr>
      </w:pPr>
      <w:proofErr w:type="gramStart"/>
      <w:r>
        <w:rPr>
          <w:rFonts w:ascii="Liberation Serif" w:hAnsi="Liberation Serif"/>
        </w:rPr>
        <w:t>№  30</w:t>
      </w:r>
      <w:proofErr w:type="gramEnd"/>
      <w:r>
        <w:rPr>
          <w:rFonts w:ascii="Liberation Serif" w:hAnsi="Liberation Serif"/>
        </w:rPr>
        <w:t xml:space="preserve"> от 28.08.2020 года</w:t>
      </w:r>
    </w:p>
    <w:p w:rsidR="00163105" w:rsidRDefault="007E36CF">
      <w:pPr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163105" w:rsidRDefault="00163105">
      <w:pPr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63105" w:rsidRDefault="00163105">
      <w:pPr>
        <w:jc w:val="both"/>
        <w:rPr>
          <w:rFonts w:ascii="Liberation Serif" w:hAnsi="Liberation Serif"/>
          <w:sz w:val="28"/>
          <w:szCs w:val="28"/>
        </w:rPr>
      </w:pPr>
    </w:p>
    <w:p w:rsidR="00163105" w:rsidRDefault="007E36C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163105" w:rsidRDefault="007E36CF">
      <w:pPr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sz w:val="28"/>
          <w:szCs w:val="26"/>
        </w:rPr>
        <w:t xml:space="preserve">межведомственного взаимодействия органов </w:t>
      </w:r>
      <w:r>
        <w:rPr>
          <w:rFonts w:ascii="Liberation Serif" w:hAnsi="Liberation Serif" w:cs="Liberation Serif"/>
          <w:b/>
          <w:sz w:val="28"/>
          <w:szCs w:val="26"/>
        </w:rPr>
        <w:br/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 w:cs="Liberation Serif"/>
          <w:b/>
          <w:sz w:val="28"/>
          <w:szCs w:val="26"/>
        </w:rPr>
        <w:br/>
        <w:t xml:space="preserve">на территории Сысертского городского округа, </w:t>
      </w:r>
      <w:proofErr w:type="spellStart"/>
      <w:r>
        <w:rPr>
          <w:rFonts w:ascii="Liberation Serif" w:hAnsi="Liberation Serif" w:cs="Liberation Serif"/>
          <w:b/>
          <w:sz w:val="28"/>
          <w:szCs w:val="26"/>
        </w:rPr>
        <w:t>Арамильского</w:t>
      </w:r>
      <w:proofErr w:type="spellEnd"/>
      <w:r>
        <w:rPr>
          <w:rFonts w:ascii="Liberation Serif" w:hAnsi="Liberation Serif" w:cs="Liberation Serif"/>
          <w:b/>
          <w:sz w:val="28"/>
          <w:szCs w:val="26"/>
        </w:rPr>
        <w:t xml:space="preserve"> городского округа, по выявлению и учету </w:t>
      </w:r>
      <w:r>
        <w:rPr>
          <w:rFonts w:ascii="Liberation Serif" w:hAnsi="Liberation Serif" w:cs="Liberation Serif"/>
          <w:b/>
          <w:bCs/>
          <w:sz w:val="28"/>
          <w:szCs w:val="26"/>
        </w:rPr>
        <w:t>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:rsidR="00163105" w:rsidRDefault="00163105">
      <w:pPr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163105" w:rsidRDefault="00163105">
      <w:pPr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163105" w:rsidRDefault="007E36CF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163105" w:rsidRDefault="00163105">
      <w:pPr>
        <w:ind w:firstLine="54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163105" w:rsidRDefault="007E36CF">
      <w:pPr>
        <w:ind w:firstLine="708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pacing w:val="-2"/>
          <w:sz w:val="28"/>
          <w:szCs w:val="28"/>
        </w:rPr>
        <w:t>.</w:t>
      </w:r>
      <w:r>
        <w:rPr>
          <w:rFonts w:ascii="Liberation Serif" w:hAnsi="Liberation Serif"/>
          <w:spacing w:val="-2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pacing w:val="-2"/>
          <w:sz w:val="28"/>
          <w:szCs w:val="28"/>
        </w:rPr>
        <w:t>Настоящий порядок определяет</w:t>
      </w:r>
      <w:r>
        <w:rPr>
          <w:rFonts w:ascii="Liberation Serif" w:hAnsi="Liberation Serif" w:cs="Liberation Serif"/>
          <w:sz w:val="28"/>
          <w:szCs w:val="28"/>
        </w:rPr>
        <w:t xml:space="preserve"> общие условия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организации деятельности органов и учреждений системы профилактики безнадзорности и правонарушений несовершеннолетних, расположенных на территории Сысертского района Свердловской области (далее – органы и учреждения системы профилактики)</w:t>
      </w:r>
      <w:r>
        <w:rPr>
          <w:rFonts w:ascii="Liberation Serif" w:hAnsi="Liberation Serif" w:cs="Liberation Serif"/>
          <w:sz w:val="28"/>
          <w:szCs w:val="28"/>
        </w:rPr>
        <w:t xml:space="preserve"> при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выявлении и учете несовершеннолетних и (или) семей, находящихся в социально 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осуществления межведомственного взаимодействия при работе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Настоящий порядок разработан в соответствии с Конституцией Российской Федерации, Семейным кодексом Российской Федерации, федеральными законами от 24 июля 1998 года № 124-ФЗ «Об основных гарантиях прав ребенка в Российской Федерации» и от 24 июня 1999 года № 120-ФЗ «Об основах системы профилактики безнадзорности и правонарушений несовершеннолетних»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Федеральный закон от 24 июня 1999 года № 120</w:t>
      </w:r>
      <w:r>
        <w:rPr>
          <w:rFonts w:ascii="Liberation Serif" w:hAnsi="Liberation Serif" w:cs="Liberation Serif"/>
          <w:sz w:val="28"/>
          <w:szCs w:val="28"/>
        </w:rPr>
        <w:noBreakHyphen/>
        <w:t>ФЗ), Указом Президента Российской Федерации от 29 мая 2017 года № 240 «Об объявлении в Российской Федерации Десятилетия детства»,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распоряжением Правительства Российской Федерации от 22.03.2017 № 520</w:t>
      </w:r>
      <w:r>
        <w:rPr>
          <w:rFonts w:ascii="Liberation Serif" w:hAnsi="Liberation Serif" w:cs="Liberation Serif"/>
          <w:sz w:val="28"/>
          <w:szCs w:val="28"/>
        </w:rPr>
        <w:noBreakHyphen/>
        <w:t>р, Областным законом от 23 октября 1995 года № 28-ОЗ «О защите прав ребенка», Законом Свердловской области от 28 ноября 2001 года № 58-ОЗ «О профилактике безнадзорности и правонарушений несовершеннолетних в Свердловской области»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Закон Свердловской области от 28 ноября 2001 года № 58-ОЗ),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постановлениями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lastRenderedPageBreak/>
        <w:t>от 07.12.2005 № 1043-ПП «Об образовании территориальных комиссий Свердловской области по делам несовершеннолетних и защите их прав» и от 20.10.2009 № 1522-ПП «О Концепции реализации государственной семейной политики в Свердловской области на период до 2020 года»,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распоряжением Правительства Свердловской области от 26.02.2018 № 80-РП «Об утверждении межведомственного плана мероприятий по профилактике безнадзорности и правонарушений несовершеннолетних на 2018–2020 годы».</w:t>
      </w:r>
    </w:p>
    <w:p w:rsidR="00163105" w:rsidRDefault="007E36CF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>
        <w:rPr>
          <w:rFonts w:ascii="Liberation Serif" w:hAnsi="Liberation Serif" w:cs="Liberation Serif"/>
          <w:sz w:val="28"/>
          <w:szCs w:val="28"/>
        </w:rPr>
        <w:t xml:space="preserve">Основными целями деятельности органов и учреждений системы профилактики при работе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являются профилактика детского и семейного неблагополучия, предупреждение безнадзорности, беспризорности, правонарушений и антиобщественных действий несовершеннолетних.</w:t>
      </w:r>
    </w:p>
    <w:p w:rsidR="00163105" w:rsidRDefault="007E36CF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4. Основными задачами деятельности органов и учреждений системы профилактики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при работе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являются:</w:t>
      </w:r>
    </w:p>
    <w:p w:rsidR="00163105" w:rsidRDefault="007E36CF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единых подходов при осуществлении выявления, постановки на персонифицированный учет, оформления документов, ведения делопроизводства, внесения данных в информационную систему в сфере профилактики безнадзорности и правонарушений несовершеннолетних в Свердловской области (далее – АИС «Подросток»), организации комплексной индивидуальной профилактической работы, снятия с учета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осуществление непрерывного сопровождения 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 и нуждающихся в помощи государства, до устранения причин и условий, приводящих к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опасному положению</w:t>
      </w:r>
      <w:r>
        <w:rPr>
          <w:rFonts w:ascii="Liberation Serif" w:hAnsi="Liberation Serif"/>
          <w:sz w:val="28"/>
          <w:szCs w:val="28"/>
        </w:rPr>
        <w:t>, в том числе посредством оказания комплексной медицинской, социальной, психологической, юридической, педагогической и иной необходимой помощи;</w:t>
      </w:r>
    </w:p>
    <w:p w:rsidR="00163105" w:rsidRDefault="007E36CF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повышение эффективности межведомственного взаимодействия органов и учреждений системы профилактики при реализации системы социальных, правовых, психолого-педагогических и иных мер, направленных на социально-педагогическую реабилитацию несовершеннолетних и (или) семей, находящихся в 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163105" w:rsidRDefault="007E36CF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обеспечение адресного подхода в организации и проведении реабилитационных и коррекционных мероприятий с несовершеннолетними и 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ведение мониторинга деятельности специалистов органов и учреждений системы профилактики по коррекции реабилитации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контроля за реализацией индивидуальных программ реабилитации и адаптации несовершеннолетних и (или) семей, находящихся в 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мероприятий по защите прав и законных интересов несовершеннолетних.</w:t>
      </w:r>
    </w:p>
    <w:p w:rsidR="00163105" w:rsidRDefault="007E36CF">
      <w:pPr>
        <w:pStyle w:val="aff1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Деятельность органов и учреждений системы профилактики по работе с</w:t>
      </w:r>
      <w:r>
        <w:t> </w:t>
      </w:r>
      <w:r>
        <w:rPr>
          <w:rFonts w:ascii="Liberation Serif" w:hAnsi="Liberation Serif"/>
          <w:sz w:val="28"/>
          <w:szCs w:val="28"/>
        </w:rPr>
        <w:t xml:space="preserve">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осуществляется в соответствии со следующими основными принципами:</w:t>
      </w:r>
    </w:p>
    <w:p w:rsidR="00163105" w:rsidRDefault="007E36CF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межведомственное взаимодействие – определяет порядок формирования отношений между органами и учреждениями системы профилактики посредством координации их деятельности комиссиями по делам несовершеннолетних и защите их прав;</w:t>
      </w:r>
    </w:p>
    <w:p w:rsidR="00163105" w:rsidRDefault="007E36CF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распределение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</w:t>
      </w:r>
    </w:p>
    <w:p w:rsidR="00163105" w:rsidRDefault="007E36CF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индивидуальный подход – реализуется путем осуществления реабилитационного процесса с учетом индивидуальных особенностей конкретного несовершеннолетнего и семьи;</w:t>
      </w:r>
    </w:p>
    <w:p w:rsidR="00163105" w:rsidRDefault="007E36CF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законность – предусматривает соблюдение требований законодательства Российской Федерации и законодательства Свердловской области;</w:t>
      </w:r>
    </w:p>
    <w:p w:rsidR="00163105" w:rsidRDefault="007E36CF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комплексность – предполагает реализацию системного подхода в работе с 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и воздействие на них с учетом экономических, правовых, социальных, медицинских, педагогических и психологических аспектов;</w:t>
      </w:r>
    </w:p>
    <w:p w:rsidR="00163105" w:rsidRDefault="007E36CF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максимальный учет интересов несовершеннолетнего;</w:t>
      </w:r>
    </w:p>
    <w:p w:rsidR="00163105" w:rsidRDefault="007E36CF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конфиденциальность – предусматривает обеспечение защиты прав и 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163105" w:rsidRDefault="007E36CF">
      <w:pPr>
        <w:pStyle w:val="af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целей настоящего порядка применяются следующие понятия:</w:t>
      </w:r>
    </w:p>
    <w:p w:rsidR="00163105" w:rsidRDefault="007E36CF">
      <w:pPr>
        <w:pStyle w:val="aff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>территориальная комиссия  Сысертского района по делам несовершеннолетних и защите их прав (далее – территориальная комиссия) – коллегиальный орган системы профилактики безнадзорности и правонарушений несовершеннолетних,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осуществляющий деятельность на территории Сысертского района, имеющий межведомственный характер формирования,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созданный в целях координации деятельности органов и учреждений системы профилактики по предупреждению безнадзорности, беспризорности, правонарушений и 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 пресечению случаев вовлечения несовершеннолетних в совершение преступлений, других противоправных и (или) антиобщественных действий, а также случаев склонения их к суицидальным действиям;</w:t>
      </w:r>
    </w:p>
    <w:p w:rsidR="00163105" w:rsidRDefault="007E36CF">
      <w:pPr>
        <w:pStyle w:val="aff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координация – обеспечение согласованности действий органов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br/>
        <w:t xml:space="preserve">и учреждений системы профилактики при выявлении и учете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организации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lastRenderedPageBreak/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</w:rPr>
        <w:t xml:space="preserve">Основными формами координации являются: 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проведение координационных совещаний, межведомственных совещаний, круглых столов; 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оперативный обмен информацией по вопросам, входящим в компетенцию территориальной комиссии; 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проведение совместных целевых профилактических мероприятий и рейдов;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заслушивание представителей органов и учреждений системы профилактики на заседаниях территориальной комиссии; 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создание рабочих групп для решения вопросов, входящих в компетенцию территориальной комиссии; 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проведение информационно-методических мероприятий для органов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учреждений системы профилактики; 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разработка и утверждение согласованных межведомственных планов мероприятий по направлениям профилактической работы;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изучение деятельности органов и учреждений системы профилактики</w:t>
      </w:r>
      <w:r>
        <w:rPr>
          <w:rFonts w:ascii="Liberation Serif" w:hAnsi="Liberation Serif" w:cs="Liberation Serif"/>
          <w:sz w:val="28"/>
          <w:szCs w:val="28"/>
        </w:rPr>
        <w:br/>
        <w:t>по вопросам, входящим в компетенцию территориальной комиссии;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формы;</w:t>
      </w:r>
    </w:p>
    <w:p w:rsidR="00163105" w:rsidRDefault="007E36CF">
      <w:pPr>
        <w:pStyle w:val="aff1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комплексная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индивидуальная профилактическая работа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и (или) предупреждение совершения ими правонарушений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br/>
        <w:t xml:space="preserve">и антиобщественных действий, которые реализуются на основании постановлений территориальной комиссии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в соответствии с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программой реабилитации и адаптации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индивидуальной программой реабилитации и адаптации</w:t>
      </w:r>
      <w: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, утвержденными постановлениями территориальной комиссии;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63105" w:rsidRDefault="007E36CF">
      <w:pPr>
        <w:pStyle w:val="aff1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выявление несовершеннолетних и (или) семей,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– комплекс   профессиональных действий органов и учреждений системы профилактики, иных организаций по установлению факторов, угрожающих благополучию, здоровью и жизни   несовершеннолетних и обусловливающих необходимость вмешательства с целью устранения причин и условий социально опасного положения;</w:t>
      </w:r>
    </w:p>
    <w:p w:rsidR="00163105" w:rsidRDefault="007E36CF">
      <w:pPr>
        <w:pStyle w:val="aff1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ведение персонифицированного учета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 – сбор, обработка и хранение информации</w:t>
      </w:r>
      <w:r>
        <w:rPr>
          <w:rFonts w:ascii="Liberation Serif" w:hAnsi="Liberation Serif" w:cs="Liberation Serif"/>
          <w:sz w:val="28"/>
          <w:szCs w:val="28"/>
        </w:rPr>
        <w:t xml:space="preserve">, получаемой от органов и учреждений системы профилактики,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несовершеннолетних и (или) семьях,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помощью АИС </w:t>
      </w:r>
      <w:r>
        <w:rPr>
          <w:rFonts w:ascii="Liberation Serif" w:hAnsi="Liberation Serif"/>
          <w:sz w:val="28"/>
          <w:szCs w:val="28"/>
        </w:rPr>
        <w:t>«Подросток»;</w:t>
      </w:r>
    </w:p>
    <w:p w:rsidR="00163105" w:rsidRDefault="007E36CF">
      <w:pPr>
        <w:pStyle w:val="aff1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 персонифицированного учета – документы, оформляемые органами и учреждениями системы профилактики при выявлении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опасного положения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несовершеннолетних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несовершеннолетнего,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карта семьи, находящейся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</w:p>
    <w:p w:rsidR="00163105" w:rsidRDefault="007E36CF">
      <w:pPr>
        <w:pStyle w:val="aff1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Органы и учреждения системы профилактики, осуществляющие выявление и учет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организацию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/>
          <w:sz w:val="28"/>
          <w:szCs w:val="28"/>
        </w:rPr>
        <w:t xml:space="preserve">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несут ответственность, 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.</w:t>
      </w:r>
    </w:p>
    <w:p w:rsidR="00163105" w:rsidRDefault="00163105">
      <w:pPr>
        <w:pStyle w:val="aff1"/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163105" w:rsidRDefault="007E36CF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2. Порядок выявления несовершеннолетних</w:t>
      </w:r>
    </w:p>
    <w:p w:rsidR="00163105" w:rsidRDefault="007E36CF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 (или) семей, находящихся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163105" w:rsidRDefault="00163105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163105" w:rsidRDefault="007E36C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8. Органами и учреждениями системы профилактики, обеспечивающими выявление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на территории Сысертского района являются:</w:t>
      </w:r>
    </w:p>
    <w:p w:rsidR="00163105" w:rsidRDefault="007E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политики Свердловской области № 25;</w:t>
      </w:r>
    </w:p>
    <w:p w:rsidR="00163105" w:rsidRDefault="007E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Государственное </w:t>
      </w:r>
      <w:proofErr w:type="gramStart"/>
      <w:r>
        <w:rPr>
          <w:sz w:val="28"/>
          <w:szCs w:val="28"/>
        </w:rPr>
        <w:t>автономное  учреждение</w:t>
      </w:r>
      <w:proofErr w:type="gramEnd"/>
      <w:r>
        <w:rPr>
          <w:sz w:val="28"/>
          <w:szCs w:val="28"/>
        </w:rPr>
        <w:t xml:space="preserve"> здравоохранения Свердловской области «</w:t>
      </w:r>
      <w:proofErr w:type="spellStart"/>
      <w:r>
        <w:rPr>
          <w:sz w:val="28"/>
          <w:szCs w:val="28"/>
        </w:rPr>
        <w:t>Сысертская</w:t>
      </w:r>
      <w:proofErr w:type="spellEnd"/>
      <w:r>
        <w:rPr>
          <w:sz w:val="28"/>
          <w:szCs w:val="28"/>
        </w:rPr>
        <w:t xml:space="preserve"> центральная районная больница», Государственное бюджетное  учреждение здравоохранения Свердловской области «</w:t>
      </w:r>
      <w:proofErr w:type="spellStart"/>
      <w:r>
        <w:rPr>
          <w:sz w:val="28"/>
          <w:szCs w:val="28"/>
        </w:rPr>
        <w:t>Арамильская</w:t>
      </w:r>
      <w:proofErr w:type="spellEnd"/>
      <w:r>
        <w:rPr>
          <w:sz w:val="28"/>
          <w:szCs w:val="28"/>
        </w:rPr>
        <w:t xml:space="preserve"> городская больница»;</w:t>
      </w:r>
    </w:p>
    <w:p w:rsidR="00163105" w:rsidRDefault="007E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Управление </w:t>
      </w:r>
      <w:proofErr w:type="gramStart"/>
      <w:r>
        <w:rPr>
          <w:sz w:val="28"/>
          <w:szCs w:val="28"/>
        </w:rPr>
        <w:t>образования  Администрации</w:t>
      </w:r>
      <w:proofErr w:type="gramEnd"/>
      <w:r>
        <w:rPr>
          <w:sz w:val="28"/>
          <w:szCs w:val="28"/>
        </w:rPr>
        <w:t xml:space="preserve"> Сысертского городского округа, Отдел образования Администрации </w:t>
      </w:r>
      <w:proofErr w:type="spellStart"/>
      <w:r>
        <w:rPr>
          <w:sz w:val="28"/>
          <w:szCs w:val="28"/>
        </w:rPr>
        <w:t>Арамильского</w:t>
      </w:r>
      <w:proofErr w:type="spellEnd"/>
      <w:r>
        <w:rPr>
          <w:sz w:val="28"/>
          <w:szCs w:val="28"/>
        </w:rPr>
        <w:t xml:space="preserve"> городского округа  и образовательные организации, </w:t>
      </w:r>
      <w:r>
        <w:rPr>
          <w:rFonts w:ascii="Liberation Serif" w:hAnsi="Liberation Serif"/>
          <w:sz w:val="28"/>
          <w:szCs w:val="28"/>
        </w:rPr>
        <w:t>организации дополнительного образования</w:t>
      </w:r>
      <w:r>
        <w:rPr>
          <w:sz w:val="28"/>
          <w:szCs w:val="28"/>
        </w:rPr>
        <w:t>;</w:t>
      </w:r>
    </w:p>
    <w:p w:rsidR="00163105" w:rsidRDefault="007E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Администрация </w:t>
      </w:r>
      <w:proofErr w:type="spellStart"/>
      <w:r>
        <w:rPr>
          <w:sz w:val="28"/>
          <w:szCs w:val="28"/>
        </w:rPr>
        <w:t>Арамильского</w:t>
      </w:r>
      <w:proofErr w:type="spellEnd"/>
      <w:r>
        <w:rPr>
          <w:sz w:val="28"/>
          <w:szCs w:val="28"/>
        </w:rPr>
        <w:t xml:space="preserve"> городского округа;</w:t>
      </w:r>
    </w:p>
    <w:p w:rsidR="00163105" w:rsidRDefault="007E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Отдел по физической культуре, спорту, молодежной и </w:t>
      </w:r>
      <w:proofErr w:type="gramStart"/>
      <w:r>
        <w:rPr>
          <w:sz w:val="28"/>
          <w:szCs w:val="28"/>
        </w:rPr>
        <w:t>социальной  политики</w:t>
      </w:r>
      <w:proofErr w:type="gramEnd"/>
      <w:r>
        <w:rPr>
          <w:sz w:val="28"/>
          <w:szCs w:val="28"/>
        </w:rPr>
        <w:t xml:space="preserve">  Администрации Сысертского городского округа; </w:t>
      </w:r>
    </w:p>
    <w:p w:rsidR="00163105" w:rsidRDefault="007E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Государственное казенное учреждение службы занятости населения Свердловской области «Сысертский центр занятости»;</w:t>
      </w:r>
    </w:p>
    <w:p w:rsidR="00163105" w:rsidRDefault="007E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Межмуниципальный отдел Министерства внутренних дел Российской Федерации «Сысертский»;</w:t>
      </w:r>
    </w:p>
    <w:p w:rsidR="00163105" w:rsidRDefault="007E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Сысертский межмуниципальный филиал Федерального казенного учреждения Уголовно-исполнительная инспекция Главного управления Федеральной службы исполнения </w:t>
      </w:r>
      <w:proofErr w:type="gramStart"/>
      <w:r>
        <w:rPr>
          <w:sz w:val="28"/>
          <w:szCs w:val="28"/>
        </w:rPr>
        <w:t>наказаний  России</w:t>
      </w:r>
      <w:proofErr w:type="gramEnd"/>
      <w:r>
        <w:rPr>
          <w:sz w:val="28"/>
          <w:szCs w:val="28"/>
        </w:rPr>
        <w:t xml:space="preserve"> по Свердловской области;</w:t>
      </w:r>
    </w:p>
    <w:p w:rsidR="00163105" w:rsidRDefault="007E36CF">
      <w:pPr>
        <w:tabs>
          <w:tab w:val="left" w:pos="993"/>
        </w:tabs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 Государственное автономное учреждение социального </w:t>
      </w:r>
      <w:proofErr w:type="gramStart"/>
      <w:r>
        <w:rPr>
          <w:rFonts w:ascii="Liberation Serif" w:hAnsi="Liberation Serif"/>
          <w:sz w:val="28"/>
          <w:szCs w:val="28"/>
        </w:rPr>
        <w:t>обслуживания  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области «Комплексный центр социального обслуживания населения Сысертского района», государственное казенное учреждение социального обслуживания «Социально-реабилитационный центр для несовершеннолетних Сысертского района»;</w:t>
      </w:r>
    </w:p>
    <w:p w:rsidR="00163105" w:rsidRDefault="007E36CF">
      <w:pPr>
        <w:tabs>
          <w:tab w:val="left" w:pos="993"/>
        </w:tabs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Государственные, муниципальные или частные образовательные организации, в том числе:</w:t>
      </w:r>
    </w:p>
    <w:p w:rsidR="00163105" w:rsidRDefault="007E36CF">
      <w:pPr>
        <w:tabs>
          <w:tab w:val="left" w:pos="993"/>
        </w:tabs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color w:val="333333"/>
          <w:sz w:val="28"/>
          <w:szCs w:val="28"/>
        </w:rPr>
        <w:lastRenderedPageBreak/>
        <w:t>Государственное бюджетное профессиональное образовательное учреждение Свердловской области "Екатеринбургский техникум отраслевых технологий и сервиса"</w:t>
      </w:r>
      <w:r>
        <w:rPr>
          <w:rFonts w:ascii="Liberation Serif" w:hAnsi="Liberation Serif"/>
          <w:sz w:val="28"/>
          <w:szCs w:val="28"/>
        </w:rPr>
        <w:t xml:space="preserve">, Государственное бюджетное профессиональное образовательное учреждение Свердловской области «Сысертский социально-экономический </w:t>
      </w:r>
      <w:proofErr w:type="gramStart"/>
      <w:r>
        <w:rPr>
          <w:rFonts w:ascii="Liberation Serif" w:hAnsi="Liberation Serif"/>
          <w:sz w:val="28"/>
          <w:szCs w:val="28"/>
        </w:rPr>
        <w:t>техникум  «</w:t>
      </w:r>
      <w:proofErr w:type="gramEnd"/>
      <w:r>
        <w:rPr>
          <w:rFonts w:ascii="Liberation Serif" w:hAnsi="Liberation Serif"/>
          <w:sz w:val="28"/>
          <w:szCs w:val="28"/>
        </w:rPr>
        <w:t>Родник»,  Государственное бюджетное образовательное учреждение Свердловской области кадетская школа-интернат «Свердловский кадетский корпус имени капитана 1 ранга М.В. Банных»;</w:t>
      </w:r>
    </w:p>
    <w:p w:rsidR="00163105" w:rsidRDefault="007E36CF">
      <w:pPr>
        <w:pStyle w:val="aff1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Деятельность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осуществляется органами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учреждениями системы профилактики в соответствии с их компетенцией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в порядке, установленном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законодательством Свердловской области. </w:t>
      </w:r>
    </w:p>
    <w:p w:rsidR="00163105" w:rsidRDefault="007E36CF">
      <w:pPr>
        <w:pStyle w:val="aff1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 В деятельности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могут принимать участие:</w:t>
      </w:r>
    </w:p>
    <w:p w:rsidR="00163105" w:rsidRDefault="007E36CF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</w:rPr>
        <w:t xml:space="preserve"> надзорной деятельности Сысертского городского округа, </w:t>
      </w:r>
      <w:proofErr w:type="spellStart"/>
      <w:r>
        <w:rPr>
          <w:rFonts w:ascii="Liberation Serif" w:hAnsi="Liberation Serif" w:cs="Liberation Serif"/>
          <w:sz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</w:rPr>
        <w:t xml:space="preserve"> городского округа Управления надзорной деятельности и профилактической работы Главного Управления МЧС России по Свердловской области;</w:t>
      </w:r>
    </w:p>
    <w:p w:rsidR="00163105" w:rsidRDefault="007E36CF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Управление культуры Администрации Сысертского городского </w:t>
      </w:r>
      <w:proofErr w:type="gramStart"/>
      <w:r>
        <w:rPr>
          <w:rFonts w:ascii="Liberation Serif" w:hAnsi="Liberation Serif"/>
          <w:sz w:val="28"/>
          <w:szCs w:val="28"/>
        </w:rPr>
        <w:t xml:space="preserve">округа,   </w:t>
      </w:r>
      <w:proofErr w:type="gramEnd"/>
      <w:r>
        <w:rPr>
          <w:rFonts w:ascii="Liberation Serif" w:hAnsi="Liberation Serif"/>
          <w:sz w:val="28"/>
          <w:szCs w:val="28"/>
        </w:rPr>
        <w:t xml:space="preserve"> учреждения культуры;</w:t>
      </w:r>
    </w:p>
    <w:p w:rsidR="00163105" w:rsidRDefault="007E36CF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333333"/>
          <w:sz w:val="28"/>
          <w:szCs w:val="28"/>
        </w:rPr>
        <w:t>Муниципального бюджетного учреждения "Дворец культуры города Арамиль"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163105" w:rsidRDefault="007E36CF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333333"/>
          <w:sz w:val="28"/>
          <w:szCs w:val="28"/>
        </w:rPr>
        <w:t>Муниципальное автономное образовательное учреждение дополнительного образования "Детско-юношеская спортивная школа "Дельфин"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граждане;</w:t>
      </w:r>
    </w:p>
    <w:p w:rsidR="00163105" w:rsidRDefault="007E36CF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социально ориентированные некоммерческие организации, общественные объединения;</w:t>
      </w:r>
    </w:p>
    <w:p w:rsidR="00163105" w:rsidRDefault="007E36CF">
      <w:pPr>
        <w:pStyle w:val="af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органы и организации.</w:t>
      </w:r>
    </w:p>
    <w:p w:rsidR="00163105" w:rsidRDefault="007E36C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 Источниками информации о наличии факторов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/>
          <w:sz w:val="28"/>
          <w:szCs w:val="28"/>
        </w:rPr>
        <w:t xml:space="preserve"> являются:</w:t>
      </w:r>
    </w:p>
    <w:p w:rsidR="00163105" w:rsidRDefault="007E36CF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сведения, полученные специалистами органов и учреждений системы профилактики в ходе выполнения основных служебных обязанностей;</w:t>
      </w:r>
    </w:p>
    <w:p w:rsidR="00163105" w:rsidRDefault="007E36CF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сведения, полученные в ходе ведомственных и межведомственных профилактических мероприятий, рейдов и операций, проводимых органами </w:t>
      </w:r>
      <w:r>
        <w:rPr>
          <w:rFonts w:ascii="Liberation Serif" w:hAnsi="Liberation Serif"/>
          <w:sz w:val="28"/>
          <w:szCs w:val="28"/>
        </w:rPr>
        <w:br/>
        <w:t>и учреждениями системы профилактики;</w:t>
      </w:r>
    </w:p>
    <w:p w:rsidR="00163105" w:rsidRDefault="007E36CF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обращения несовершеннолетних, их родителей (законных представителей), родственников;</w:t>
      </w:r>
    </w:p>
    <w:p w:rsidR="00163105" w:rsidRDefault="007E36CF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сообщения от граждан, государственных, муниципальных и общественных организаций в устной или письменной форме, а также с использованием телефонов доверия, горячих линий;</w:t>
      </w:r>
    </w:p>
    <w:p w:rsidR="00163105" w:rsidRDefault="007E36CF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сведения, полученные из средств массовой информации и (или) размещенные в информационно-телекоммуникационной сети «Интернет» и иных общедоступных источниках.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 Обстоятельствами, свидетельствующими о нахождении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1) 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 в: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отсутствии у несовершеннолетних необходимой одежды и регулярного питания, несоблюдении санитарно-гигиенических требований к уходу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несовершеннолетними и проживанию несовершеннолетних; 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в том числе вследствие болезни, бедности, неопытности родителей (законных представителей);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трате пособий, компенсаций и выплат, получаемых на содержание несовершеннолетнего, в ущерб его интересам;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запрещении родителями (законными представителями) несовершеннолетнему посещать образовательную организацию;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оставлении детей раннего возраста без присмотра родителей (законных представителей);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r>
        <w:rPr>
          <w:rFonts w:ascii="Liberation Serif" w:hAnsi="Liberation Serif" w:cs="Liberation Serif"/>
          <w:sz w:val="28"/>
          <w:szCs w:val="25"/>
        </w:rPr>
        <w:t>наличии случаев рецидивов отравлений и бытовых травм несовершеннолетних;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наличии у несовершеннолетнего гипотрофии 3–4 степени, выраженной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белково</w:t>
      </w:r>
      <w:proofErr w:type="spellEnd"/>
      <w:r>
        <w:rPr>
          <w:rFonts w:ascii="Liberation Serif" w:hAnsi="Liberation Serif" w:cs="Liberation Serif"/>
          <w:sz w:val="28"/>
          <w:szCs w:val="28"/>
        </w:rPr>
        <w:t>-энергетической недостаточности, не обусловленной тяжелой соматической патологией;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невыполнении родителями (законными представителями) детей-инвалидов индивидуальной программы их реабилитации;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163105" w:rsidRDefault="007E36CF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совершение несовершеннолетним административного правонарушения, общественно опасного деяния, преступления, в том числе неоднократно (два </w:t>
      </w:r>
      <w:r>
        <w:rPr>
          <w:rFonts w:ascii="Liberation Serif" w:hAnsi="Liberation Serif" w:cs="Liberation Serif"/>
          <w:sz w:val="28"/>
          <w:szCs w:val="28"/>
        </w:rPr>
        <w:br/>
        <w:t>и более раза);</w:t>
      </w:r>
    </w:p>
    <w:p w:rsidR="00163105" w:rsidRDefault="007E36CF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совершение несовершеннолетним противоправных или антиобщественных действий (попрошайничество, бродяжничество, проституция </w:t>
      </w:r>
      <w:r>
        <w:rPr>
          <w:rFonts w:ascii="Liberation Serif" w:hAnsi="Liberation Serif" w:cs="Liberation Serif"/>
          <w:sz w:val="28"/>
          <w:szCs w:val="28"/>
        </w:rPr>
        <w:br/>
        <w:t>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:rsidR="00163105" w:rsidRDefault="007E36CF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совершение родителями (законными представителями) несовершеннолетнего административного правонарушения, посягающего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 здоровье и общественную нравственность, общественный порядок </w:t>
      </w:r>
      <w:r>
        <w:rPr>
          <w:rFonts w:ascii="Liberation Serif" w:hAnsi="Liberation Serif" w:cs="Liberation Serif"/>
          <w:sz w:val="28"/>
          <w:szCs w:val="28"/>
        </w:rPr>
        <w:br/>
        <w:t>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 в: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физическом насилии –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сексуальном насилии или развращении несовершеннолетнего;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эмоциональном или психологическом насилии –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(в том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воздействии, вызвавшем у ребенка психическую травму, преднамеренной изоляции ребенка, лишении его социальных контактов); 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иных проявлениях жестокого обращения с несовершеннолетним;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 самовольные уходы несовершеннолетних из семей, 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163105" w:rsidRDefault="007E36CF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7) наличие у несовершеннолетних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аддикций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8) систематические пропуски занятий в образовательных организациях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(или)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неаттестации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9) поступление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попытки совершения суицидов несовершеннолетними;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11)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несвоевременное и (или) позднее обращение за медицинской помощью родителей ребенка; 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12) стойкое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совершение преступления в отношении несовершеннолетнего.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12. Информация о выявлении факторов (признаков) нахождения несовершеннолетних и (или) семей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нарушении прав и законных интересов несовершеннолетних, для устранения которых требуется организация межведомственного взаимодействия, поступающая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органы и учреждения системы профилактики, указанные в части первой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пункта 8 настоящего порядка,  независимо от того, в какой форме она поступила (устной (по телефону или лично) или письменной), регистрируется в журнале регистрации сообщений о выявлении фактов (признаков) нахождения несовершеннолетних и (или) семей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нарушении прав и законных интересов несовершеннолетних (далее – журнал) по форме согласно приложению № 1 к настоящему порядку, если иное не предусмотрено ведомственными нормативными правовыми актами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 и учреждений системы профилактики.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Руководителем органа и учреждения системы профилактики определяется лицо, ответственное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:rsidR="00163105" w:rsidRDefault="007E36CF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13. Органы и учреждения системы профилактики, получившие информацию о выявлении фактов (признаков)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положении, </w:t>
      </w:r>
      <w:r>
        <w:rPr>
          <w:rFonts w:ascii="Liberation Serif" w:hAnsi="Liberation Serif" w:cs="Liberation Serif"/>
          <w:sz w:val="28"/>
          <w:szCs w:val="28"/>
        </w:rPr>
        <w:t xml:space="preserve">нарушении прав и законных интересов несовершеннолетних, в течение </w:t>
      </w:r>
      <w:r>
        <w:rPr>
          <w:rFonts w:ascii="Liberation Serif" w:hAnsi="Liberation Serif" w:cs="Liberation Serif"/>
          <w:b/>
          <w:bCs/>
          <w:sz w:val="28"/>
          <w:szCs w:val="28"/>
        </w:rPr>
        <w:t>трех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проводят проверку поступившей информации во взаимодействии с другими органами и учреждениями системы профилактики в соответствии с их компетенцией в целях получения объективных сведений о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нахождении несовершеннолетних и (или) семей 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63105" w:rsidRDefault="007E36CF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r>
        <w:rPr>
          <w:rFonts w:ascii="Liberation Serif" w:hAnsi="Liberation Serif"/>
          <w:sz w:val="28"/>
        </w:rPr>
        <w:t xml:space="preserve">При этом в исключительных случаях указанный в части первой настоящего пункта срок проверки может быть продлен по решению руководителя органа </w:t>
      </w:r>
      <w:r>
        <w:rPr>
          <w:rFonts w:ascii="Liberation Serif" w:hAnsi="Liberation Serif"/>
          <w:sz w:val="28"/>
        </w:rPr>
        <w:br/>
        <w:t>и учреждения системы профилактики до десяти рабочих дней.</w:t>
      </w:r>
    </w:p>
    <w:p w:rsidR="00163105" w:rsidRDefault="007E36CF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Результат проверки поступившей информации о наличии фактов (признаков)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фиксируется в журнале. </w:t>
      </w:r>
    </w:p>
    <w:p w:rsidR="00163105" w:rsidRDefault="007E36CF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если факты (признаки) нахождения несовершеннолетнего и (или) семьи в социально опасном положении, нарушения прав и законных интересов несовершеннолетнего не подтвердились, материалы проверки остаются в архиве органа и учреждения системы профилактики, осуществлявших проверку информации.</w:t>
      </w:r>
    </w:p>
    <w:p w:rsidR="00163105" w:rsidRDefault="007E36CF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Вся информация о фактах (признаках) нахождения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  <w:t>и (или) семьи в социально опасном положении, нарушении прав и законных интересов несовершеннолетнего хранится в соответствии с порядком, обеспечивающим ее конфиденциальность.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14. 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профилактики, проводившими проверку указанной информации,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трех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оформляется и направляется в структурное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подразделение исполнительного органа государственной власти Свердловской области, обеспечивающее деятельность территориальной комиссии и организацию контроля за выполнением ее решений органами и учреждениями системы профилактики (далее – Территориальная комиссии Сысертского района по делам несовершеннолетних и защите и их прав), письменное заключение, подписанное руководителем, с приложением заполненной карты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по форме согласно приложению № 2 к настоящему порядку и карты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по форме согласно приложению № 3 к настоящему порядку. 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15. При подтверждении информации о выявлении фактов (признаков) нахождения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органами и учреждениями системы профилактики, проводившими проверку указанной информации,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течение трех рабочих дней оформляется и направляется в Территориальную комиссию Сысертского района по делам несовершеннолетних и защите и их прав письменное заключение, подписанное руководителем, с приложением заполненной карты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по форме согласно приложению № 3 к настоящему порядку. </w:t>
      </w:r>
    </w:p>
    <w:p w:rsidR="00163105" w:rsidRDefault="007E36CF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16. Органы и организации, участвующие в деятельности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указанные в пункте 9 настоящего порядка,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несовершеннолетнего информируют Территориальную комиссию Сысертского района по делам несовершеннолетних и защите и их прав.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При выявлении признаков нахождения в социально опасном положении несовершеннолетнего и (или) семьи, не проживающих на территории Сысертского района, где они были выявлены, органы и учреждения системы профилактики, выявившие признаки нахождения в социально опасном положении несовершеннолетнего и (или) семьи, информируют подразделение, обеспечивающее деятельность территориальной комиссии, по месту жительства несовершеннолетнего.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 персонифицированного учета заполняются органами </w:t>
      </w:r>
      <w:r>
        <w:rPr>
          <w:rFonts w:ascii="Liberation Serif" w:hAnsi="Liberation Serif" w:cs="Liberation Serif"/>
          <w:sz w:val="28"/>
          <w:szCs w:val="28"/>
        </w:rPr>
        <w:br/>
        <w:t>и учреждениями системы профилактики по месту жительства несовершеннолетнего.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несовершеннолетний и (или) семья не зарегистрированы </w:t>
      </w:r>
      <w:r>
        <w:rPr>
          <w:rFonts w:ascii="Liberation Serif" w:hAnsi="Liberation Serif" w:cs="Liberation Serif"/>
          <w:sz w:val="28"/>
          <w:szCs w:val="28"/>
        </w:rPr>
        <w:br/>
        <w:t>по месту выявления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признаков нахождения в социально опасном положении, но фактически постоянно там проживают, профилактическая работа осуществляется по месту фактического проживания во взаимодействии с подразделением, обеспечивающим деятельность территориальной комиссии, по месту регистрации несовершеннолетнего и (или) семьи (в пределах Свердловской области).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несовершеннолетний и (или) семья, имеющие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признаки нахождения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не зарегистрированы на территории Свердловской области, то осуществляется переписка с комиссией по делам </w:t>
      </w:r>
      <w:r>
        <w:rPr>
          <w:rFonts w:ascii="Liberation Serif" w:hAnsi="Liberation Serif" w:cs="Liberation Serif"/>
          <w:sz w:val="28"/>
          <w:szCs w:val="28"/>
        </w:rPr>
        <w:lastRenderedPageBreak/>
        <w:t>несовершеннолетних и защите их прав по месту регистрации в пределах Российской Федерации.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место жительства несовершеннолетнего, имеющего признаки нахождения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не установлено, индивидуальная профилактическая работа осуществляется по месту выявления и дальнейшего устройства несовершеннолетнего.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место жительства семьи, имеющей признаки нахождения </w:t>
      </w:r>
      <w:r>
        <w:rPr>
          <w:rFonts w:ascii="Liberation Serif" w:hAnsi="Liberation Serif" w:cs="Liberation Serif"/>
          <w:sz w:val="28"/>
          <w:szCs w:val="28"/>
        </w:rPr>
        <w:br/>
        <w:t>в социально опасном положении, не установлено, индивидуальная профилактическая работа осуществляется по месту выявления семьи.</w:t>
      </w:r>
    </w:p>
    <w:p w:rsidR="00163105" w:rsidRDefault="007E36CF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обнаружения ситуаций, предусмотренных </w:t>
      </w:r>
      <w:hyperlink r:id="rId8">
        <w:r>
          <w:rPr>
            <w:rFonts w:ascii="Liberation Serif" w:hAnsi="Liberation Serif" w:cs="Liberation Serif"/>
            <w:sz w:val="28"/>
            <w:szCs w:val="28"/>
          </w:rPr>
          <w:t>статьей 9 Федерального закона от 24 июня 1999 года № 120-ФЗ</w:t>
        </w:r>
      </w:hyperlink>
      <w:r>
        <w:rPr>
          <w:rFonts w:ascii="Liberation Serif" w:hAnsi="Liberation Serif" w:cs="Liberation Serif"/>
          <w:sz w:val="28"/>
          <w:szCs w:val="28"/>
        </w:rPr>
        <w:t>, орган и учреждение системы профилактики незамедлительно передают сведения о выявленных фактах и обстоятельствах в соответствующий орган, установленный статьей 9 Федерального закона от 24 июня 1999 года № 120-ФЗ.</w:t>
      </w:r>
    </w:p>
    <w:p w:rsidR="00163105" w:rsidRDefault="007E36CF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получения информации о преступлении, совершенном несовершеннолетним, а также в отношении него, информация направляется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МО МВД России «Сысертский» незамедлительно. </w:t>
      </w:r>
    </w:p>
    <w:p w:rsidR="00163105" w:rsidRDefault="00163105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63105" w:rsidRDefault="007E36CF">
      <w:pPr>
        <w:tabs>
          <w:tab w:val="left" w:pos="993"/>
          <w:tab w:val="left" w:pos="1134"/>
        </w:tabs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Глава 3. Порядок признания несовершеннолетнего и (или) семьи находящимися в социально опасном положении, организации системы персонифицированного учета несовершеннолетних и (или) семей, находящихся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социально опасном положении </w:t>
      </w:r>
    </w:p>
    <w:p w:rsidR="00163105" w:rsidRDefault="00163105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Организация и ведение системы персонифицированного учета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осуществляются Территориальной комиссией Сысертского района по делам несовершеннолетних и защите и их прав, в соответствии со статьей 9 Закона Свердловской области от 28 ноября 2001 года № 58-ОЗ с использованием АИС «Подросток».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 персонифицированного учета, поступившие в Территориальную комиссию Сысертского района по делам несовершеннолетних и защите и их прав, в соответствии с пунктами 14 и 15 настоящего порядка, подлежат регистрации в АИС «Подросток» в течение одного рабочего дня и предварительному рассмотрению на заседании территориальной комиссии, но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позднее чем в течение пятнадцати календарных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их регистрации. 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Территориальная комиссия Сысертского района по делам несовершеннолетних и защите и их прав осуществляет подготовку к рассмотрению на заседании территориальной комиссии поступивших документов персонифицированного учета, в том числе при необходимости в течение трех рабочих дней формирует запросы о предоставлении дополнительной информации в органы и учреждения системы профилактики, иные органы и организации.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целью получения дополнительных сведений о наличии признаков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Территориальной комиссией Сысертского района по делам несовершеннолетних и защите и их прав, может осуществляться сбор следующих документов:</w:t>
      </w:r>
    </w:p>
    <w:p w:rsidR="00163105" w:rsidRDefault="007E36CF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копий документов, удостоверяющих личности, степень родства;</w:t>
      </w:r>
    </w:p>
    <w:p w:rsidR="00163105" w:rsidRDefault="007E36CF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документов, необходимых для подтверждения степени участия родителей в воспитании и содержании несовершеннолетнего;</w:t>
      </w:r>
    </w:p>
    <w:p w:rsidR="00163105" w:rsidRDefault="007E36CF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из образовательной организации, иных организаций, которые посещает несовершеннолетний;</w:t>
      </w:r>
    </w:p>
    <w:p w:rsidR="00163105" w:rsidRDefault="007E36CF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о регистрации по месту жительства или месту пребывания несовершеннолетнего и (или) семьи и характеристик жилой площади;</w:t>
      </w:r>
    </w:p>
    <w:p w:rsidR="00163105" w:rsidRDefault="007E36CF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обзорных справок, объяснений, актов обследования жилищно-бытовых </w:t>
      </w:r>
      <w:r>
        <w:rPr>
          <w:rFonts w:ascii="Liberation Serif" w:hAnsi="Liberation Serif" w:cs="Liberation Serif"/>
          <w:sz w:val="28"/>
          <w:szCs w:val="28"/>
        </w:rPr>
        <w:br/>
        <w:t>и материальных условий семьи;</w:t>
      </w:r>
    </w:p>
    <w:p w:rsidR="00163105" w:rsidRDefault="007E36CF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о привлечении к административной и (или) уголовной ответственности членов семьи;</w:t>
      </w:r>
    </w:p>
    <w:p w:rsidR="00163105" w:rsidRDefault="007E36CF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характеристик с места жительства и/или места работы родителей (законных представителей), места работы несовершеннолетних;</w:t>
      </w:r>
    </w:p>
    <w:p w:rsidR="00163105" w:rsidRDefault="007E36CF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иных документов.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Органы и учреждения системы профилактики представляют информацию о несовершеннолетнем и (или) семье, имеющих признаки нахождения в социально опасном положении, в соответствии с запросом Территориальной комиссией Сысертского района по делам несовершеннолетних и защите и их прав, в срок, не превышающий </w:t>
      </w:r>
      <w:r>
        <w:rPr>
          <w:rFonts w:ascii="Liberation Serif" w:hAnsi="Liberation Serif" w:cs="Liberation Serif"/>
          <w:b/>
          <w:bCs/>
          <w:sz w:val="28"/>
          <w:szCs w:val="28"/>
        </w:rPr>
        <w:t>пять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получения запроса.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вопроса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заседании территориальной комиссии обеспечивается Территориальной комиссией Сысертского района по делам несовершеннолетних и защите и их прав в срок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позднее пятнадцати календарных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первичного рассмотрения на заседании территориальной комиссии документов персонифицированного учета. </w:t>
      </w:r>
    </w:p>
    <w:p w:rsidR="00163105" w:rsidRDefault="007E36CF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исключительных случаях срок рассмотрения вопроса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может быть продлен </w:t>
      </w:r>
      <w:r>
        <w:rPr>
          <w:rFonts w:ascii="Liberation Serif" w:hAnsi="Liberation Serif" w:cs="Liberation Serif"/>
          <w:b/>
          <w:bCs/>
          <w:sz w:val="28"/>
          <w:szCs w:val="28"/>
        </w:rPr>
        <w:t>до тридцати календарных дней.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рассмотрении вопроса о признании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находящимся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на заседание территориальной комиссии приглашаются несовершеннолетний и его родители (законные представители). В случае неявки на заседание территориальной комиссии несовершеннолетний, его родители (законные представители) уведомляются о принятом территориальной комиссией решении в письменной форме.</w:t>
      </w:r>
    </w:p>
    <w:p w:rsidR="00163105" w:rsidRDefault="007E36CF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рассмотрении вопроса о признании семьи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приглашаются родители (законные представители) несовершеннолетних и при необходимости несовершеннолетние, другие члены семьи. 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признании несовершеннолетнего находящимся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территориальные комиссии помимо признаков, указанных в пункте 11 настоящего порядка, принимают во внимание следующие обстоятельства:</w:t>
      </w:r>
    </w:p>
    <w:p w:rsidR="00163105" w:rsidRDefault="007E36CF">
      <w:pPr>
        <w:pStyle w:val="aff1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нахождение несовершеннолетнего в обстановке, представляющей опасность (угрозу) для его жизни или здоровья в связи с отсутствием контроля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</w:t>
      </w:r>
      <w:r>
        <w:rPr>
          <w:rFonts w:ascii="Liberation Serif" w:hAnsi="Liberation Serif" w:cs="Liberation Serif"/>
          <w:sz w:val="28"/>
          <w:szCs w:val="28"/>
        </w:rPr>
        <w:br/>
        <w:t>в связи с отсутствием у него места жительства и (или) места пребывания;</w:t>
      </w:r>
    </w:p>
    <w:p w:rsidR="00163105" w:rsidRDefault="007E36CF">
      <w:pPr>
        <w:pStyle w:val="aff1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нахождение несовершеннолетнего в обстановке, не отвечающей требованиям к его воспитанию или содержанию в связи с отсутствием контроля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пребывания. В соответствии со статьей 65 Семейного кодекса Российской Федерации обстановкой, </w:t>
      </w:r>
      <w:r>
        <w:rPr>
          <w:rFonts w:ascii="Liberation Serif" w:hAnsi="Liberation Serif" w:cs="Liberation Serif"/>
          <w:sz w:val="28"/>
          <w:szCs w:val="28"/>
        </w:rPr>
        <w:br/>
        <w:t>не отвечающей требованиям к воспитанию или содержанию несовершеннолетнего, следует считать нахождение несовершеннолетнего в условиях, когда причиняется вред его физическому и психическому здоровью и нравственному развитию;</w:t>
      </w:r>
    </w:p>
    <w:p w:rsidR="00163105" w:rsidRDefault="007E36CF">
      <w:pPr>
        <w:pStyle w:val="aff1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несовершеннолетним правонарушения (как преступления, так и административного правонарушения);</w:t>
      </w:r>
    </w:p>
    <w:p w:rsidR="00163105" w:rsidRDefault="007E36CF">
      <w:pPr>
        <w:pStyle w:val="aff1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несовершеннолетним антиобщественного действия.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признании семьи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территориальные комиссии помимо признаков, указанных в пункте 11 настоящего порядка, принимают во внимание следующие обстоятельства:</w:t>
      </w:r>
    </w:p>
    <w:p w:rsidR="00163105" w:rsidRDefault="007E36CF">
      <w:pPr>
        <w:pStyle w:val="aff1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наличие в семье ребенка (детей), признанного (признанных) находящимся (находящимися)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неоднократное привлечение территориальной комиссией родителя (законного представителя) несовершеннолетнего к административной ответственности в соответствии с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и законодательством Свердловской области;</w:t>
      </w:r>
    </w:p>
    <w:p w:rsidR="00163105" w:rsidRDefault="007E36CF">
      <w:pPr>
        <w:pStyle w:val="aff1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несовершеннолетнего, либо злоупотребление родительскими правами или неисполнение обязанностей, установленных Семейным кодексом Российской Федерации;</w:t>
      </w:r>
    </w:p>
    <w:p w:rsidR="00163105" w:rsidRDefault="007E36CF">
      <w:pPr>
        <w:pStyle w:val="aff1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привлечение родителя (законного представителя)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к уголовной ответственности по статье 156 Уголовного кодекса Российской Федерации за неисполнение или ненадлежащее исполнение обязанностей </w:t>
      </w:r>
      <w:r>
        <w:rPr>
          <w:rFonts w:ascii="Liberation Serif" w:hAnsi="Liberation Serif" w:cs="Liberation Serif"/>
          <w:sz w:val="28"/>
          <w:szCs w:val="28"/>
        </w:rPr>
        <w:br/>
        <w:t>по воспитанию несовершеннолетнего, если это деяние соединено с жестоким обращением с несовершеннолетним.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Основаниями проведения комплексной индивидуальной профилактической работы являются обстоятельства, указанные в пунктах 23 и 24 настоящего порядка, если они зафиксированы в документах, установленных статьей 6 Федерального закона от 24 июня 1999 года № 120-ФЗ.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 о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в ходе </w:t>
      </w:r>
      <w:r>
        <w:rPr>
          <w:rFonts w:ascii="Liberation Serif" w:hAnsi="Liberation Serif" w:cs="Liberation Serif"/>
          <w:sz w:val="28"/>
          <w:szCs w:val="28"/>
        </w:rPr>
        <w:lastRenderedPageBreak/>
        <w:t>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территориальной комиссии в форме постановления.</w:t>
      </w:r>
    </w:p>
    <w:p w:rsidR="00163105" w:rsidRDefault="007E36C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оформляется в соответствии с пунктом 19 Примерного положения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комиссиях по делам несовершеннолетних и защите их прав, утвержденного постановлением Правительства Российской Федерации от 06.11.2013 № 995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«Об утверждении Примерного положения о комиссиях по делам несовершеннолетних и защите их прав», и предусматривает поручения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с указанием сроков исполнения в адрес органов и учреждений системы профилактики, рекомендации иным заинтересованным органам и организациям,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том числе поручения по проведению анализа причин возникновения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 w:cs="Liberation Serif"/>
          <w:sz w:val="28"/>
          <w:szCs w:val="28"/>
        </w:rPr>
        <w:t xml:space="preserve">, разработке предложений по формированию планов мероприятий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семьи, находящейся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либо организации ведомственной индивидуальной профилактической работы.  </w:t>
      </w:r>
    </w:p>
    <w:p w:rsidR="00163105" w:rsidRDefault="007E36CF">
      <w:pPr>
        <w:pStyle w:val="aff1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направляются Территориальной комиссией Сысертского района по делам несовершеннолетних и защите и их прав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Постановка </w:t>
      </w:r>
      <w:r>
        <w:rPr>
          <w:rFonts w:ascii="Liberation Serif" w:hAnsi="Liberation Serif" w:cs="Liberation Serif"/>
          <w:sz w:val="28"/>
          <w:szCs w:val="28"/>
        </w:rPr>
        <w:t xml:space="preserve">несовершеннолетнего и (или) семьи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указанным в пункте 26 настоящего порядка.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заносятся подразделением, обеспечивающим деятельность территориальной комиссии, в АИС «Подросток» в течение трех рабочих дней </w:t>
      </w:r>
      <w:r>
        <w:rPr>
          <w:rFonts w:ascii="Liberation Serif" w:hAnsi="Liberation Serif" w:cs="Liberation Serif"/>
          <w:sz w:val="28"/>
          <w:szCs w:val="28"/>
        </w:rPr>
        <w:br/>
        <w:t>со дня проведения заседания.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Органы и учреждения системы профилактики в течение </w:t>
      </w:r>
      <w:r>
        <w:rPr>
          <w:rFonts w:ascii="Liberation Serif" w:hAnsi="Liberation Serif"/>
          <w:b/>
          <w:bCs/>
          <w:iCs/>
          <w:sz w:val="28"/>
          <w:szCs w:val="28"/>
        </w:rPr>
        <w:t>семи рабочих дней</w:t>
      </w:r>
      <w:r>
        <w:rPr>
          <w:rFonts w:ascii="Liberation Serif" w:hAnsi="Liberation Serif"/>
          <w:bCs/>
          <w:iCs/>
          <w:sz w:val="28"/>
          <w:szCs w:val="28"/>
        </w:rPr>
        <w:t xml:space="preserve"> со дня принятия решения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 xml:space="preserve"> направляют в </w:t>
      </w:r>
      <w:r>
        <w:rPr>
          <w:rFonts w:ascii="Liberation Serif" w:hAnsi="Liberation Serif" w:cs="Liberation Serif"/>
          <w:bCs/>
          <w:iCs/>
          <w:sz w:val="28"/>
          <w:szCs w:val="28"/>
        </w:rPr>
        <w:t>Территориальную комиссию Сысертского района по делам несовершеннолетних и защите и их прав</w:t>
      </w:r>
      <w:r>
        <w:rPr>
          <w:rFonts w:ascii="Liberation Serif" w:hAnsi="Liberation Serif"/>
          <w:bCs/>
          <w:iCs/>
          <w:sz w:val="28"/>
          <w:szCs w:val="28"/>
        </w:rPr>
        <w:t xml:space="preserve"> предложения для включения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мероприятий, направленных на устранение причин и условий, обуславливающих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опасное положение</w:t>
      </w:r>
      <w:r>
        <w:rPr>
          <w:rFonts w:ascii="Liberation Serif" w:hAnsi="Liberation Serif"/>
          <w:bCs/>
          <w:iCs/>
          <w:sz w:val="28"/>
          <w:szCs w:val="28"/>
        </w:rPr>
        <w:t>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Территориальная комиссия Сысертского района по делам несовершеннолетних и защите и их прав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iCs/>
          <w:sz w:val="28"/>
          <w:szCs w:val="28"/>
        </w:rPr>
        <w:t>в течение трех рабочих дней</w:t>
      </w:r>
      <w:r>
        <w:rPr>
          <w:rFonts w:ascii="Liberation Serif" w:hAnsi="Liberation Serif"/>
          <w:bCs/>
          <w:iCs/>
          <w:sz w:val="28"/>
          <w:szCs w:val="28"/>
        </w:rPr>
        <w:t xml:space="preserve"> со дня получения предложений, указанных в пункте 29 настоящего порядка, формирует проект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по форме согласно приложению № 4 к настоящему порядку и организует его рассмотрение на ближайшем заседании территориальной комиссии.</w:t>
      </w:r>
    </w:p>
    <w:p w:rsidR="00163105" w:rsidRDefault="007E36CF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индивидуальной программе реабилитации и адаптации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>, указываются органы и учреждения системы профилактики, ответственные за исполнение и сроки проведения мероприятий.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Проект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несовершеннолетнего и (или) семьи, находящихся в социально опасном положении,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с мероприятиями по диагностике, коррекции и реабилитации несовершеннолетних утверждается на заседании территориальной комиссии </w:t>
      </w:r>
      <w:r>
        <w:rPr>
          <w:rFonts w:ascii="Liberation Serif" w:hAnsi="Liberation Serif"/>
          <w:bCs/>
          <w:iCs/>
          <w:sz w:val="28"/>
          <w:szCs w:val="28"/>
        </w:rPr>
        <w:br/>
        <w:t>в форме постановления.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Индивидуальная программа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содержит профилактические мероприятия, реализуемые органами и учреждениями системы профилактики с участием несовершеннолетних и их родителей (законных представителей), а также иных лиц (близких родственников несовершеннолетних (родных братьев и сестер, бабушек, дедушек), проживающих совместно с несовершеннолетними, а также лиц, не являющихся близкими родственниками, проживающих совместно с несовершеннолетними).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территориальной комиссии об утверждении 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и внесения ими соответствующих сведений </w:t>
      </w:r>
      <w:r>
        <w:rPr>
          <w:rFonts w:ascii="Liberation Serif" w:hAnsi="Liberation Serif"/>
          <w:sz w:val="28"/>
          <w:szCs w:val="28"/>
        </w:rPr>
        <w:br/>
        <w:t>в АИС «Подросток».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об утверждении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принятия постановления.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Мероприятия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заносятся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комиссией Сысертского района по делам несовершеннолетних и защите и их прав </w:t>
      </w:r>
      <w:r>
        <w:rPr>
          <w:rFonts w:ascii="Liberation Serif" w:hAnsi="Liberation Serif"/>
          <w:sz w:val="28"/>
          <w:szCs w:val="28"/>
        </w:rPr>
        <w:t>в АИС «Подросток» в течение трех рабочих дней со дня утверждения.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Вопрос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>в социальном опасном положении, с персонифицированного учета выносится для рассмотрения на заседании территориальной комиссии на основании:</w:t>
      </w:r>
    </w:p>
    <w:p w:rsidR="00163105" w:rsidRDefault="007E36CF">
      <w:pPr>
        <w:pStyle w:val="aff1"/>
        <w:numPr>
          <w:ilvl w:val="0"/>
          <w:numId w:val="22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предложений председателя, заместителя председателя или членов территориальной комиссии;</w:t>
      </w:r>
    </w:p>
    <w:p w:rsidR="00163105" w:rsidRDefault="007E36CF">
      <w:pPr>
        <w:pStyle w:val="aff1"/>
        <w:numPr>
          <w:ilvl w:val="0"/>
          <w:numId w:val="22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ходатайств органов и учреждений системы профилактики, осуществлявших комплексную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индивидуальную профилактическую работу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3105" w:rsidRDefault="007E36CF">
      <w:pPr>
        <w:pStyle w:val="af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и прекращении проведения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территориальной комиссией в следующих случаях:</w:t>
      </w:r>
    </w:p>
    <w:p w:rsidR="00163105" w:rsidRDefault="007E36CF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достижение несовершеннолетними 18-летнего возраста;</w:t>
      </w:r>
    </w:p>
    <w:p w:rsidR="00163105" w:rsidRDefault="007E36CF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вынесение судом решения об отмене постановления территориальной комиссии о признании несовершеннолетнего находящимся 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63105" w:rsidRDefault="007E36CF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смерть несовершеннолетнего (несовершеннолетних), родителей (законных представителей);</w:t>
      </w:r>
    </w:p>
    <w:p w:rsidR="00163105" w:rsidRDefault="007E36CF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лишение родителей родительских прав;</w:t>
      </w:r>
    </w:p>
    <w:p w:rsidR="00163105" w:rsidRDefault="007E36CF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выезд несовершеннолетнего на постоянное место жительства за пределы территории, на которую распространяются полномочия территориальной комиссии, в том числе за пределы Российской Федерации; </w:t>
      </w:r>
    </w:p>
    <w:p w:rsidR="00163105" w:rsidRDefault="007E36CF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устранение обстоятельств, явившихся основанием для принятия территориальной комиссией решения о признании несовершеннолетнего находящимся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63105" w:rsidRDefault="007E36CF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при наступлении иных обстоятельств, предусмотренных законодательством Российской Федерации.</w:t>
      </w:r>
    </w:p>
    <w:p w:rsidR="00163105" w:rsidRDefault="007E36CF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37. Решение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принимается территориальной комиссией в ходе заседания территориальной комиссии </w:t>
      </w:r>
      <w:r>
        <w:rPr>
          <w:rFonts w:ascii="Liberation Serif" w:hAnsi="Liberation Serif" w:cs="Liberation Serif"/>
          <w:sz w:val="28"/>
          <w:szCs w:val="28"/>
        </w:rPr>
        <w:br/>
        <w:t>по результатам изучения имеющейся информации, подтверждающей наступление случая (обстоятельств), указанных в пункте 36 настоящего порядка, большинством голосов присутствующих на заседании членов территориальной комиссии в форме постановления.</w:t>
      </w:r>
    </w:p>
    <w:p w:rsidR="00163105" w:rsidRDefault="007E36CF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принятия территориальной комиссией постановления, предусматривающего решение о снятии несовершеннолетнего и (или) семьи, находящихся в социально опасном положении, с персонифицированного учета, органы и учреждения системы профилактики прекращают проведение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с несовершеннолетним </w:t>
      </w:r>
      <w:r>
        <w:rPr>
          <w:rFonts w:ascii="Liberation Serif" w:hAnsi="Liberation Serif" w:cs="Liberation Serif"/>
          <w:sz w:val="28"/>
          <w:szCs w:val="28"/>
        </w:rPr>
        <w:br/>
        <w:t>и (или) семьей.</w:t>
      </w:r>
    </w:p>
    <w:p w:rsidR="00163105" w:rsidRDefault="007E36CF">
      <w:pPr>
        <w:pStyle w:val="aff1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 снятии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направляются Территориальной комиссией Сысертского района по делам несовершеннолетних и защите и их прав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дней.</w:t>
      </w:r>
    </w:p>
    <w:p w:rsidR="00163105" w:rsidRDefault="007E36CF">
      <w:pPr>
        <w:pStyle w:val="af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заносятся Территориальной комиссией Сысертского района по делам несовершеннолетних и защите и их прав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АИС «Подросток»</w:t>
      </w:r>
      <w:r>
        <w:rPr>
          <w:rFonts w:ascii="Liberation Serif" w:hAnsi="Liberation Serif" w:cs="Liberation Serif"/>
          <w:sz w:val="28"/>
          <w:szCs w:val="28"/>
        </w:rPr>
        <w:t xml:space="preserve"> в течение трех рабочих дней.</w:t>
      </w:r>
    </w:p>
    <w:p w:rsidR="00163105" w:rsidRDefault="007E36CF">
      <w:pPr>
        <w:pStyle w:val="af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изменения места жительства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Территориальная комиссия Сысертского района по делам несовершеннолетних и защите и их прав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принятия постановления территориальной комиссии о прекращении проведения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информация о принятом решении направляется в территориальную (муниципальную) комиссию по делам несовершеннолетних и защите их прав по новому месту жительства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3105" w:rsidRDefault="007E36CF">
      <w:pPr>
        <w:pStyle w:val="af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Максимальный срок нахождения семей в статусе «находящаяся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может превышать трех лет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63105" w:rsidRDefault="007E36CF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Далее территориальной комиссией решается вопрос о рассмотрении </w:t>
      </w:r>
      <w:r>
        <w:rPr>
          <w:rFonts w:ascii="Liberation Serif" w:hAnsi="Liberation Serif" w:cs="Liberation Serif"/>
          <w:sz w:val="28"/>
          <w:szCs w:val="28"/>
        </w:rPr>
        <w:br/>
        <w:t>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 постановления.</w:t>
      </w:r>
    </w:p>
    <w:p w:rsidR="00163105" w:rsidRDefault="007E36CF">
      <w:pPr>
        <w:pStyle w:val="af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Территориальный отраслевой исполнительный орган государственный власти Свердловской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области  Управление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социальной политики Министерства социальной политики Свердловской области № 25 на основании сведений, содержащихся в АИС «Подросток», анализирует информацию о несовершеннолетних и семьях,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и оказывает консультационную помощь органам и учреждениям системы профилактики в организации системы персонифицированного учета указанной категории граждан.</w:t>
      </w:r>
    </w:p>
    <w:p w:rsidR="00163105" w:rsidRDefault="00163105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63105" w:rsidRDefault="007E36C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Глава 4. Порядок организации комплексной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/>
          <w:b/>
          <w:sz w:val="28"/>
          <w:szCs w:val="28"/>
        </w:rPr>
        <w:t xml:space="preserve"> с несовершеннолетними и (или) семьями, находящимися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163105" w:rsidRDefault="00163105">
      <w:pPr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163105" w:rsidRDefault="007E36CF">
      <w:pPr>
        <w:pStyle w:val="af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Координацию деятельности органов и учреждений системы профилактики при проведении комплексной индивидуальной профилактической работы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обеспечивают территориальные комиссии.</w:t>
      </w:r>
    </w:p>
    <w:p w:rsidR="00163105" w:rsidRDefault="007E36CF">
      <w:pPr>
        <w:pStyle w:val="af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Органами и учреждениями системы профилактики, обеспечивающими организацию комплексной индивидуальной профилактической работы </w:t>
      </w:r>
      <w:r>
        <w:rPr>
          <w:rFonts w:ascii="Liberation Serif" w:hAnsi="Liberation Serif"/>
          <w:sz w:val="28"/>
          <w:szCs w:val="28"/>
        </w:rPr>
        <w:br/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на территории Свердловской области являются органы и учреждения системы профилактики, указанные в части первой пункта 8 и пункте 9 настоящего порядка, а также: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территориальные комиссии; 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государственное казенное общеобразовательное учреждение Свердловской области «Специальное учебно-воспитательное учреждение закрытого типа»; 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федеральное государственное бюджетное профессиональное образовательное учреждение «</w:t>
      </w:r>
      <w:proofErr w:type="spellStart"/>
      <w:r>
        <w:rPr>
          <w:rFonts w:ascii="Liberation Serif" w:hAnsi="Liberation Serif"/>
          <w:sz w:val="28"/>
          <w:szCs w:val="28"/>
        </w:rPr>
        <w:t>Рефтинское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специальное учебно-воспитательное учреждение закрытого типа»;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государственное бюджетное учреждение Свердловской области «Центр психолого-педагогической, медицинской и социальной помощи «Ладо»; 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государственное автономное нетиповое образовательное учреждение Свердловской области «Дворец молодёжи»;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государственное бюджетное учреждение Свердловской области «Детский оздоровительный центр «Юность Урала»;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федеральное казенное учреждение «Кировградская воспитательная колония» Главного управления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Федеральной службы исполнения наказаний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по Свердловской области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центры временного содержания для несовершеннолетних правонарушителей органов внутренних дел; </w:t>
      </w:r>
    </w:p>
    <w:p w:rsidR="00163105" w:rsidRDefault="007E36CF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социально ориентированные некоммерческие организации, общественные объединения, иные органы и учреждения, осуществляющие меры </w:t>
      </w:r>
      <w:r>
        <w:rPr>
          <w:rFonts w:ascii="Liberation Serif" w:hAnsi="Liberation Serif"/>
          <w:sz w:val="28"/>
          <w:szCs w:val="28"/>
        </w:rPr>
        <w:br/>
        <w:t xml:space="preserve">по профилактике безнадзорности и правонарушений несовершеннолетних </w:t>
      </w:r>
      <w:r>
        <w:rPr>
          <w:rFonts w:ascii="Liberation Serif" w:hAnsi="Liberation Serif"/>
          <w:sz w:val="28"/>
          <w:szCs w:val="28"/>
        </w:rPr>
        <w:br/>
        <w:t>на территории Свердловской области.</w:t>
      </w:r>
    </w:p>
    <w:p w:rsidR="00163105" w:rsidRDefault="007E36CF">
      <w:pPr>
        <w:pStyle w:val="af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Комплексная </w:t>
      </w:r>
      <w:r>
        <w:rPr>
          <w:rFonts w:ascii="Liberation Serif" w:hAnsi="Liberation Serif"/>
          <w:sz w:val="28"/>
          <w:szCs w:val="28"/>
        </w:rPr>
        <w:t>индивидуальная профилактическая работа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осуществляется органами и учреждениями системы профилактики посредством психолого-педагогического, медико-социально-правового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воспитательного сопровождения, в том числе оказания социальных услуг,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направлена на согласованное выполнение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</w:p>
    <w:p w:rsidR="00163105" w:rsidRDefault="007E36CF">
      <w:pPr>
        <w:pStyle w:val="af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проведении комплексной 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подлежит хранению и использованию в порядке, обеспечивающем ее конфиденциальность. При организации комплексной индивидуальной профилактической работы 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территориальной комиссией должно быть получено согласие лица на обработку персональных данных в соответствии с требованиями законодательства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и законодательства Свердловской области.</w:t>
      </w:r>
    </w:p>
    <w:p w:rsidR="00163105" w:rsidRDefault="007E36CF">
      <w:pPr>
        <w:pStyle w:val="aff1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Комплексная индивидуальная профилактическая работа </w:t>
      </w:r>
      <w:r>
        <w:rPr>
          <w:rFonts w:ascii="Liberation Serif" w:hAnsi="Liberation Serif"/>
          <w:sz w:val="28"/>
          <w:szCs w:val="28"/>
        </w:rPr>
        <w:br/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осуществляется органами и учреждениями системы профилактики до наступления обстоятельств, указанных в пункте 36 настоящего порядка. </w:t>
      </w:r>
    </w:p>
    <w:p w:rsidR="00163105" w:rsidRDefault="007E36CF">
      <w:pPr>
        <w:pStyle w:val="aff1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Срок проведения комплексной индивидуальной профилактической работы определяется территориальной комиссией отдельно в отношении каждого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на основании:</w:t>
      </w:r>
    </w:p>
    <w:p w:rsidR="00163105" w:rsidRDefault="007E36CF">
      <w:pPr>
        <w:pStyle w:val="af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оценки обстоятельств, ставших причиной для признания их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содержания и сроков, необходимых на реализацию мероприятий, которые направлены на выведение несовершеннолетнего и (или) семьи из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3105" w:rsidRDefault="007E36CF">
      <w:pPr>
        <w:pStyle w:val="aff1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Органы и учреждения системы профилактики представляют </w:t>
      </w:r>
      <w:r>
        <w:rPr>
          <w:rFonts w:ascii="Liberation Serif" w:hAnsi="Liberation Serif"/>
          <w:sz w:val="28"/>
          <w:szCs w:val="28"/>
        </w:rPr>
        <w:br/>
        <w:t xml:space="preserve">в территориальную комиссию информацию об исполнении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в соответствии с указанными </w:t>
      </w:r>
      <w:r>
        <w:rPr>
          <w:rFonts w:ascii="Liberation Serif" w:hAnsi="Liberation Serif"/>
          <w:sz w:val="28"/>
          <w:szCs w:val="28"/>
        </w:rPr>
        <w:br/>
        <w:t xml:space="preserve">в программе сроками ежеквартально, не позднее 5 числа, следующего </w:t>
      </w:r>
      <w:proofErr w:type="spellStart"/>
      <w:r>
        <w:rPr>
          <w:rFonts w:ascii="Liberation Serif" w:hAnsi="Liberation Serif"/>
          <w:sz w:val="28"/>
          <w:szCs w:val="28"/>
        </w:rPr>
        <w:t>зпа</w:t>
      </w:r>
      <w:proofErr w:type="spellEnd"/>
      <w:r>
        <w:rPr>
          <w:rFonts w:ascii="Liberation Serif" w:hAnsi="Liberation Serif"/>
          <w:sz w:val="28"/>
          <w:szCs w:val="28"/>
        </w:rPr>
        <w:t xml:space="preserve"> отчетным по форме согласно приложению № 5 к настоящему порядку.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Анализ реализации индивидуальной программы реабилитации и адаптации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осуществляет территориальная комиссия с учетом представленной информации органов и (или) учреждений системы профилактики.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Периодичность проведения анализа реализации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определяется территориальной комиссией индивидуально в отношении каждого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и состоящих </w:t>
      </w:r>
      <w:r>
        <w:rPr>
          <w:rFonts w:ascii="Liberation Serif" w:hAnsi="Liberation Serif" w:cs="Liberation Serif"/>
          <w:sz w:val="28"/>
          <w:szCs w:val="28"/>
        </w:rPr>
        <w:br/>
        <w:t>на персонифицированном учете, но не реже одного раза в квартал.</w:t>
      </w:r>
    </w:p>
    <w:p w:rsidR="00163105" w:rsidRDefault="007E36CF">
      <w:pPr>
        <w:pStyle w:val="aff1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Территориальная комиссия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rPr>
          <w:rFonts w:ascii="Liberation Serif" w:hAnsi="Liberation Serif" w:cs="Liberation Serif"/>
          <w:sz w:val="28"/>
          <w:szCs w:val="28"/>
        </w:rPr>
        <w:t xml:space="preserve">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и подготовки предложений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необходимости продолжения проведения комплексной индивидуальной профилактической работы, внесения изменений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прекращения проведения комплексной индивидуальной профилактической работы.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50. Информацию о результатах реализации мероприятий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rPr>
          <w:rFonts w:ascii="Liberation Serif" w:hAnsi="Liberation Serif" w:cs="Liberation Serif"/>
          <w:sz w:val="28"/>
          <w:szCs w:val="28"/>
        </w:rPr>
        <w:t xml:space="preserve">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поступившую в территориальную комиссию от органов и учреждений системы профилактики, </w:t>
      </w:r>
      <w:r>
        <w:rPr>
          <w:rFonts w:ascii="Liberation Serif" w:hAnsi="Liberation Serif" w:cs="Liberation Serif"/>
          <w:sz w:val="28"/>
          <w:szCs w:val="28"/>
        </w:rPr>
        <w:br/>
        <w:t>не подключенных к АИС «Подросток», вносит в АИС «Подросток» сотрудник Территориальной комиссии Сысертского района по делам несовершеннолетних и защите и их прав ответственный за ведение персонифицированного учета.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51. 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направляется в территориальную комиссию в форме:</w:t>
      </w:r>
    </w:p>
    <w:p w:rsidR="00163105" w:rsidRDefault="007E36CF">
      <w:pPr>
        <w:pStyle w:val="aff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предложений от председателя, заместителя председателя или членов территориальной комиссии;</w:t>
      </w:r>
    </w:p>
    <w:p w:rsidR="00163105" w:rsidRDefault="007E36CF">
      <w:pPr>
        <w:pStyle w:val="aff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ходатайств от органов и учреждений системы профилактики, осуществлявших комплексную индивидуальную профилактическую работу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52. При наличии </w:t>
      </w:r>
      <w:r>
        <w:rPr>
          <w:rFonts w:ascii="Liberation Serif" w:hAnsi="Liberation Serif" w:cs="Liberation Serif"/>
          <w:sz w:val="28"/>
          <w:szCs w:val="28"/>
        </w:rPr>
        <w:t xml:space="preserve">вступившего в законную силу приговора суда в отношении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назначении наказания в виде лишения свободы, а также вступившего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законную силу решения суда о направлении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в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специальное учебно-воспитательное учреждение закрытого типа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, территориальная комиссия принимает решение о внесении в </w:t>
      </w:r>
      <w:r>
        <w:rPr>
          <w:rFonts w:ascii="Liberation Serif" w:hAnsi="Liberation Serif" w:cs="Liberation Serif"/>
          <w:sz w:val="28"/>
          <w:szCs w:val="28"/>
        </w:rPr>
        <w:t>индивидуальную программу реабилитации и адаптации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, соответствующих изменений на срок, указанный в решении суда.  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53. Изменения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утверждаются постановлением территориальной комиссии.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Копии постановления территориальной комиссии о внесении изменений </w:t>
      </w:r>
      <w:r>
        <w:rPr>
          <w:rFonts w:ascii="Liberation Serif" w:hAnsi="Liberation Serif"/>
          <w:sz w:val="28"/>
          <w:szCs w:val="28"/>
        </w:rPr>
        <w:br/>
        <w:t xml:space="preserve">в индивидуальную программу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направляются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комиссией Сысертского района по делам несовершеннолетних и защите и их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прав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органам</w:t>
      </w:r>
      <w:proofErr w:type="gramEnd"/>
      <w:r>
        <w:rPr>
          <w:rFonts w:ascii="Liberation Serif" w:hAnsi="Liberation Serif"/>
          <w:sz w:val="28"/>
          <w:szCs w:val="28"/>
        </w:rPr>
        <w:t xml:space="preserve"> и учреждениям системы профилактики, иным заинтересованным организациям </w:t>
      </w:r>
      <w:r>
        <w:rPr>
          <w:rFonts w:ascii="Liberation Serif" w:hAnsi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/>
          <w:sz w:val="28"/>
          <w:szCs w:val="28"/>
        </w:rPr>
        <w:t xml:space="preserve"> со дня принятия постановления.</w:t>
      </w:r>
    </w:p>
    <w:p w:rsidR="00163105" w:rsidRDefault="007E36CF">
      <w:pPr>
        <w:pStyle w:val="aff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Данные об изменениях, внесенных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заносятся в</w:t>
      </w:r>
      <w:r>
        <w:rPr>
          <w:rFonts w:ascii="Liberation Serif" w:hAnsi="Liberation Serif" w:cs="Liberation Serif"/>
          <w:sz w:val="28"/>
          <w:szCs w:val="28"/>
        </w:rPr>
        <w:t xml:space="preserve"> АИС «Подросток» сотрудником Территориальной комиссии Сысертского района по делам несовершеннолетних и защите и их прав ответственным за ведение персонифицированного учета, в течение трех рабочих дней со дня принятия соответствующего решения.</w:t>
      </w:r>
    </w:p>
    <w:p w:rsidR="00163105" w:rsidRDefault="007E36CF">
      <w:pPr>
        <w:pStyle w:val="aff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Территориальная комиссия Сысертского района по делам несовершеннолетних и защите и их прав формирует на каждого несовершеннолетнего и (или) семью,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наблюдательное дело, содержащее материалы об организации проведения комплексной </w:t>
      </w:r>
      <w:r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К наблюдательному делу приобщаются следующие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документы:</w:t>
      </w:r>
    </w:p>
    <w:p w:rsidR="00163105" w:rsidRDefault="007E36CF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карта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; </w:t>
      </w:r>
    </w:p>
    <w:p w:rsidR="00163105" w:rsidRDefault="007E36CF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карта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163105" w:rsidRDefault="007E36CF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комиссии о постановке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 персонифицированный учет;</w:t>
      </w:r>
    </w:p>
    <w:p w:rsidR="00163105" w:rsidRDefault="007E36CF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об утверждении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индивидуальная программа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163105" w:rsidRDefault="007E36CF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63105" w:rsidRDefault="007E36CF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органов и учреждений системы профилактики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исполнении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3105" w:rsidRDefault="007E36CF">
      <w:pPr>
        <w:pStyle w:val="aff1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постановке на персонифицированный учет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  <w:t>и его семьи,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допускается ведение одного наблюдательного дела, в котором находятся документы как </w:t>
      </w:r>
      <w:r>
        <w:rPr>
          <w:rFonts w:ascii="Liberation Serif" w:hAnsi="Liberation Serif" w:cs="Liberation Serif"/>
          <w:sz w:val="28"/>
          <w:szCs w:val="28"/>
        </w:rPr>
        <w:br/>
        <w:t>на несовершеннолетнего, так и на его семью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63105" w:rsidRDefault="007E36CF">
      <w:pPr>
        <w:pStyle w:val="aff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Органы и учреждения системы профилактики (за исключением органов внутренних дел) ведут накопительные дела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 xml:space="preserve">, в которых обобщают материалы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о проведенной индивидуальной профилактической работе, в том числе </w:t>
      </w:r>
      <w:r>
        <w:rPr>
          <w:rFonts w:ascii="Liberation Serif" w:hAnsi="Liberation Serif"/>
          <w:sz w:val="28"/>
          <w:szCs w:val="28"/>
        </w:rPr>
        <w:t xml:space="preserve">индивидуальные программы реабилитации и адаптации </w:t>
      </w:r>
      <w:r>
        <w:rPr>
          <w:rFonts w:ascii="Liberation Serif" w:hAnsi="Liberation Serif"/>
          <w:bCs/>
          <w:iCs/>
          <w:sz w:val="28"/>
          <w:szCs w:val="28"/>
        </w:rPr>
        <w:t xml:space="preserve">несовершеннолетних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>, акты обследования жилищно-бытовых условий проживания семьи, справки, информации, запросы, рапорты, характеристики и иные документы.</w:t>
      </w:r>
    </w:p>
    <w:p w:rsidR="00163105" w:rsidRDefault="007E36CF">
      <w:pPr>
        <w:pStyle w:val="aff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Органы и учреждения системы профилактики вносят результаты реализации мероприятий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в социально опасном положении, </w:t>
      </w:r>
      <w:r>
        <w:rPr>
          <w:rFonts w:ascii="Liberation Serif" w:hAnsi="Liberation Serif"/>
          <w:bCs/>
          <w:iCs/>
          <w:sz w:val="28"/>
          <w:szCs w:val="28"/>
        </w:rPr>
        <w:t>в АИС «Подросток» в порядке, утвержденном территориальной комиссией.</w:t>
      </w:r>
    </w:p>
    <w:p w:rsidR="00163105" w:rsidRDefault="007E36CF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59. Критериями эффективности проведения комплексной индивидуальной профилактической работы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являются:</w:t>
      </w:r>
    </w:p>
    <w:p w:rsidR="00163105" w:rsidRDefault="007E36C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психолого-педагогической сфере: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улучшение взаимоотношений в семье, детско-родительских отношений;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 совместного досуга родителей (законных представителей) </w:t>
      </w:r>
      <w:r>
        <w:rPr>
          <w:rFonts w:ascii="Liberation Serif" w:hAnsi="Liberation Serif"/>
          <w:sz w:val="28"/>
          <w:szCs w:val="28"/>
        </w:rPr>
        <w:br/>
        <w:t>и детей;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участие родственников, других взрослых лиц в воспитании ребенка;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улучшение успеваемости ребенка;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посещение ребенком организаций дополнительного образования;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поступление в детский сад или группу краткосрочного пребывания;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членство ребенка в коллективе (творческое объединение, кружок, общественная организация);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включение семьи в занятия в детско-родительской </w:t>
      </w:r>
      <w:proofErr w:type="spellStart"/>
      <w:r>
        <w:rPr>
          <w:rFonts w:ascii="Liberation Serif" w:hAnsi="Liberation Serif"/>
          <w:sz w:val="28"/>
          <w:szCs w:val="28"/>
        </w:rPr>
        <w:t>тренинговой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группе;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изменение стиля семейного воспитания;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в медицинской сфере:</w:t>
      </w:r>
    </w:p>
    <w:p w:rsidR="00163105" w:rsidRDefault="007E36CF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медицинское обследование и при необходимости лечение члена семьи;</w:t>
      </w:r>
    </w:p>
    <w:p w:rsidR="00163105" w:rsidRDefault="007E36CF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оздоровление ребенка в санатории, других оздоровительных учреждениях;</w:t>
      </w:r>
    </w:p>
    <w:p w:rsidR="00163105" w:rsidRDefault="007E36CF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избавление от алкоголизма, наркомании, других вредных привычек;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включение в систему здорового образа жизни, здоровый образ жизни в быту;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:rsidR="00163105" w:rsidRDefault="007E36CF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культурно - досуговой деятельности: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вовлечение ребенка в спортивные секции, кружки, другие формы развивающего досуга;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массовых мероприятий с включением в них несовершеннолетнего;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посещение культурно - досуговых учреждений;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сфере организации занятости: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трудоустройство несовершеннолетнего или родителей (законных представителей);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регистрация несовершеннолетнего или родителей (законных представителей) в органах службы занятости в целях поиска подходящей работы;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признание несовершеннолетнего или родителей (законных представителей) безработными;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социально-бытовой сфере:</w:t>
      </w:r>
    </w:p>
    <w:p w:rsidR="00163105" w:rsidRDefault="007E36CF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наличие света, газа и других коммунальных услуг (в случае отключения ранее);</w:t>
      </w:r>
    </w:p>
    <w:p w:rsidR="00163105" w:rsidRDefault="007E36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отсутствие пожароопасного состояния жилья </w:t>
      </w:r>
      <w:r>
        <w:rPr>
          <w:rFonts w:eastAsia="Calibri"/>
          <w:sz w:val="28"/>
          <w:szCs w:val="28"/>
          <w:lang w:eastAsia="en-US"/>
        </w:rPr>
        <w:t>(приняты меры по пожарной безопасности жилого помещения);</w:t>
      </w:r>
    </w:p>
    <w:p w:rsidR="00163105" w:rsidRDefault="007E36CF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прибраны);</w:t>
      </w: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  <w:sectPr w:rsidR="00163105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418" w:header="720" w:footer="720" w:gutter="0"/>
          <w:pgNumType w:start="2"/>
          <w:cols w:space="720"/>
          <w:formProt w:val="0"/>
          <w:titlePg/>
          <w:docGrid w:linePitch="326"/>
        </w:sect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создание по месту жительства семьи необходимых условий для жизни, обучения, развития детей (наличие продуктов питания с учетом возраста детей,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исправном состоянии хозяйственно-бытовых принадлежностей и мебели, спального места с постельными принадлежностями, одежды и обуви по сезону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и в соответствии с размером, игрушек и (или) канцелярских принадлежностей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с учетом пола и возраста детей).</w:t>
      </w:r>
    </w:p>
    <w:p w:rsidR="00163105" w:rsidRDefault="007E36CF">
      <w:pPr>
        <w:ind w:left="10206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1</w:t>
      </w:r>
    </w:p>
    <w:p w:rsidR="00163105" w:rsidRDefault="007E36CF">
      <w:pPr>
        <w:ind w:left="10206"/>
        <w:rPr>
          <w:rFonts w:ascii="Liberation Serif" w:hAnsi="Liberation Serif"/>
          <w:bCs/>
        </w:rPr>
      </w:pPr>
      <w:r>
        <w:rPr>
          <w:rFonts w:ascii="Liberation Serif" w:hAnsi="Liberation Serif"/>
        </w:rPr>
        <w:t>к Порядку межведомственного взаимодействия органов и учреждений системы профилактики безнадзорности и правонарушений несовершеннолетних, а также иных организаций, расположенных на территории Сысертского района, по выявлению и учету несовершеннолетних и семей, находящихся в социально опасном положении, организации индивидуальной профилактической работы с несовершеннолетними и семьями, находящимися в социально опасном положении</w:t>
      </w:r>
    </w:p>
    <w:p w:rsidR="00163105" w:rsidRDefault="007E36CF">
      <w:p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Форма</w:t>
      </w:r>
    </w:p>
    <w:p w:rsidR="00163105" w:rsidRDefault="00163105">
      <w:pPr>
        <w:widowControl w:val="0"/>
        <w:jc w:val="center"/>
        <w:rPr>
          <w:rFonts w:ascii="Liberation Serif" w:hAnsi="Liberation Serif" w:cs="Liberation Serif"/>
          <w:b/>
          <w:sz w:val="22"/>
          <w:szCs w:val="22"/>
        </w:rPr>
      </w:pPr>
      <w:bookmarkStart w:id="0" w:name="P404"/>
      <w:bookmarkEnd w:id="0"/>
    </w:p>
    <w:p w:rsidR="00163105" w:rsidRDefault="007E36CF">
      <w:pPr>
        <w:widowControl w:val="0"/>
        <w:jc w:val="center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ЖУРНАЛ</w:t>
      </w:r>
    </w:p>
    <w:p w:rsidR="00163105" w:rsidRDefault="007E36CF">
      <w:pPr>
        <w:widowControl w:val="0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регистрации сообщений о выявлении фактов (признаков) нахождения несовершеннолетних </w:t>
      </w:r>
      <w:r>
        <w:rPr>
          <w:rFonts w:ascii="Liberation Serif" w:hAnsi="Liberation Serif" w:cs="Liberation Serif"/>
          <w:b/>
          <w:sz w:val="22"/>
          <w:szCs w:val="22"/>
        </w:rPr>
        <w:br/>
        <w:t xml:space="preserve">и (или) семей в </w:t>
      </w:r>
      <w:r>
        <w:rPr>
          <w:rFonts w:ascii="Liberation Serif" w:hAnsi="Liberation Serif" w:cs="Liberation Serif"/>
          <w:b/>
          <w:spacing w:val="-2"/>
          <w:sz w:val="22"/>
          <w:szCs w:val="22"/>
        </w:rPr>
        <w:t>социально опасном положении</w:t>
      </w:r>
      <w:r>
        <w:rPr>
          <w:rFonts w:ascii="Liberation Serif" w:hAnsi="Liberation Serif" w:cs="Liberation Serif"/>
          <w:b/>
          <w:sz w:val="22"/>
          <w:szCs w:val="22"/>
        </w:rPr>
        <w:t>, нарушении прав и законных интересов несовершеннолетних</w:t>
      </w:r>
    </w:p>
    <w:p w:rsidR="00163105" w:rsidRDefault="007E36CF">
      <w:pPr>
        <w:widowControl w:val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</w:t>
      </w:r>
    </w:p>
    <w:p w:rsidR="00163105" w:rsidRDefault="007E36CF">
      <w:pPr>
        <w:widowControl w:val="0"/>
        <w:jc w:val="center"/>
        <w:rPr>
          <w:rFonts w:ascii="Liberation Serif" w:hAnsi="Liberation Serif" w:cs="Liberation Serif"/>
          <w:sz w:val="18"/>
          <w:szCs w:val="20"/>
        </w:rPr>
      </w:pPr>
      <w:r>
        <w:rPr>
          <w:rFonts w:ascii="Liberation Serif" w:hAnsi="Liberation Serif" w:cs="Liberation Serif"/>
          <w:sz w:val="18"/>
          <w:szCs w:val="20"/>
        </w:rPr>
        <w:t>(наименование органа (учреждения) системы профилактики безнадзорности и правонарушений несовершеннолетних)</w:t>
      </w:r>
    </w:p>
    <w:p w:rsidR="00163105" w:rsidRDefault="007E36CF">
      <w:pPr>
        <w:widowControl w:val="0"/>
        <w:jc w:val="right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начат ________________________</w:t>
      </w:r>
    </w:p>
    <w:p w:rsidR="00163105" w:rsidRDefault="007E36CF">
      <w:pPr>
        <w:widowControl w:val="0"/>
        <w:jc w:val="right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окончен ______________________</w:t>
      </w:r>
    </w:p>
    <w:tbl>
      <w:tblPr>
        <w:tblW w:w="15471" w:type="dxa"/>
        <w:tblInd w:w="-14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859"/>
        <w:gridCol w:w="2007"/>
        <w:gridCol w:w="4010"/>
        <w:gridCol w:w="4585"/>
        <w:gridCol w:w="3436"/>
      </w:tblGrid>
      <w:tr w:rsidR="00163105">
        <w:trPr>
          <w:trHeight w:val="5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Но-мер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стро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softHyphen/>
              <w:t>ки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Дата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поступ-ле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softHyphen/>
              <w:t>ния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сведений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Источник поступления сведений</w:t>
            </w:r>
          </w:p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(организация, Ф.И.О. ответственного лица, гражданина)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лицах (несовершеннолетних, родителях, законных представителях)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в отношении которых поступили сведения </w:t>
            </w:r>
          </w:p>
          <w:p w:rsidR="00163105" w:rsidRDefault="007E36CF">
            <w:pPr>
              <w:widowControl w:val="0"/>
              <w:ind w:left="-62" w:right="-7" w:firstLine="6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(Ф.И.О., дата рождения, адрес места жительства, адрес места регистрации, занятость, иное)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возможном нарушении прав и законных интересов ребенка, о несовершеннолетнем и (или) семье, находящихся в социально опасном положении </w:t>
            </w:r>
          </w:p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(критерии социально опасного положения несовершеннолетнего и (или) семьи)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Результат проверки сведений.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Принятые меры (оказание помощи, дата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и время передачи сведений,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орган/учреждение, специалист, которому переданы сведения)</w:t>
            </w:r>
          </w:p>
        </w:tc>
      </w:tr>
      <w:tr w:rsidR="00163105">
        <w:trPr>
          <w:trHeight w:val="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</w:tr>
      <w:tr w:rsidR="00163105">
        <w:trPr>
          <w:trHeight w:val="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widowControl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widowControl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163105" w:rsidRDefault="00163105">
      <w:pPr>
        <w:sectPr w:rsidR="00163105">
          <w:headerReference w:type="default" r:id="rId12"/>
          <w:footerReference w:type="default" r:id="rId13"/>
          <w:pgSz w:w="16838" w:h="11906" w:orient="landscape"/>
          <w:pgMar w:top="1418" w:right="1134" w:bottom="777" w:left="1134" w:header="720" w:footer="720" w:gutter="0"/>
          <w:cols w:space="720"/>
          <w:formProt w:val="0"/>
          <w:docGrid w:linePitch="326"/>
        </w:sectPr>
      </w:pPr>
    </w:p>
    <w:p w:rsidR="00163105" w:rsidRDefault="007E36CF">
      <w:pPr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163105" w:rsidRDefault="007E36CF">
      <w:pPr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/>
          <w:sz w:val="28"/>
          <w:szCs w:val="28"/>
        </w:rPr>
        <w:br/>
        <w:t xml:space="preserve">на территории Сысертского района, </w:t>
      </w:r>
      <w:r>
        <w:rPr>
          <w:rFonts w:ascii="Liberation Serif" w:hAnsi="Liberation Serif"/>
          <w:sz w:val="28"/>
          <w:szCs w:val="28"/>
        </w:rPr>
        <w:br/>
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</w:p>
    <w:p w:rsidR="00163105" w:rsidRDefault="007E36CF">
      <w:pPr>
        <w:ind w:left="5387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 семьями, находящимися </w:t>
      </w:r>
      <w:r>
        <w:rPr>
          <w:rFonts w:ascii="Liberation Serif" w:hAnsi="Liberation Serif"/>
          <w:sz w:val="28"/>
          <w:szCs w:val="28"/>
        </w:rPr>
        <w:br/>
        <w:t>в социально опасном положении</w:t>
      </w:r>
    </w:p>
    <w:p w:rsidR="00163105" w:rsidRDefault="007E36C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163105" w:rsidRDefault="00163105">
      <w:pPr>
        <w:ind w:firstLine="709"/>
        <w:jc w:val="both"/>
        <w:rPr>
          <w:rFonts w:ascii="Liberation Serif" w:hAnsi="Liberation Serif"/>
          <w:sz w:val="22"/>
          <w:szCs w:val="28"/>
        </w:rPr>
      </w:pPr>
    </w:p>
    <w:p w:rsidR="00163105" w:rsidRDefault="007E36C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163105" w:rsidRDefault="007E36C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несовершеннолетнего, находящегося в социально опасном положении</w:t>
      </w:r>
    </w:p>
    <w:p w:rsidR="00163105" w:rsidRDefault="007E36CF">
      <w:pPr>
        <w:rPr>
          <w:rFonts w:ascii="Liberation Serif" w:hAnsi="Liberation Serif" w:cs="Liberation Serif"/>
          <w:sz w:val="22"/>
          <w:szCs w:val="28"/>
        </w:rPr>
      </w:pPr>
      <w:r>
        <w:rPr>
          <w:rFonts w:ascii="Liberation Serif" w:hAnsi="Liberation Serif" w:cs="Liberation Serif"/>
          <w:sz w:val="22"/>
          <w:szCs w:val="28"/>
        </w:rPr>
        <w:t xml:space="preserve"> 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 расположенного на территории Свердловской области, органа (учреждения), выявившего несовершеннолетнего)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выявления 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(число, месяц, год)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Ф.И.О. несовершеннолетнего 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учебы (работы) 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Обстоятельства, при которых был выявлен несовершеннолетний 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163105">
      <w:pPr>
        <w:ind w:firstLine="485"/>
        <w:jc w:val="both"/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родителях (законных представителях):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Мать _________________________________________________________________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(фамилия, имя, отчество)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Отец _________________________________________________________________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Опекун (попечитель)/законный представитель 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(фамилия, имя, отчество)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семье: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163105">
      <w:pPr>
        <w:rPr>
          <w:rFonts w:ascii="Liberation Serif" w:hAnsi="Liberation Serif" w:cs="Liberation Serif"/>
          <w:sz w:val="22"/>
          <w:szCs w:val="28"/>
        </w:rPr>
      </w:pPr>
    </w:p>
    <w:p w:rsidR="00163105" w:rsidRDefault="007E36C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Причины нахождения несовершеннолетнего в социально опасном положении: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совершение несовершеннолетним административного правонарушения, общественно опасного деяния, преступления, в том числе неоднократно </w:t>
      </w:r>
      <w:r>
        <w:rPr>
          <w:rFonts w:ascii="Liberation Serif" w:hAnsi="Liberation Serif" w:cs="Liberation Serif"/>
          <w:sz w:val="28"/>
          <w:szCs w:val="28"/>
        </w:rPr>
        <w:br/>
        <w:t>(два и более раза);</w:t>
      </w:r>
    </w:p>
    <w:p w:rsidR="00163105" w:rsidRDefault="007E36C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совершение несовершеннолетним противоправных или антиобщественных действий (попрошайничество, бродяжничество, проституция и иное);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самовольные уходы несовершеннолетнего из семьи, 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наличие у несовершеннолетнего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аддикций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в том числе алкоголизма, токсикомании, наркомании,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игромании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дромомании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163105" w:rsidRDefault="007E36CF">
      <w:pPr>
        <w:pStyle w:val="aff2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противоправных действий;</w:t>
      </w:r>
    </w:p>
    <w:p w:rsidR="00163105" w:rsidRDefault="007E36CF">
      <w:pPr>
        <w:pStyle w:val="aff2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попытки совершения суицида несовершеннолетним;</w:t>
      </w:r>
    </w:p>
    <w:p w:rsidR="00163105" w:rsidRDefault="007E36CF">
      <w:pPr>
        <w:pStyle w:val="aff2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 приобщение несовершеннолетнего к употреблению спиртных напитков, немедицинскому потреблению наркотических, токсических, психотропных </w:t>
      </w:r>
      <w:r>
        <w:rPr>
          <w:rFonts w:ascii="Liberation Serif" w:hAnsi="Liberation Serif" w:cs="Liberation Serif"/>
          <w:sz w:val="28"/>
          <w:szCs w:val="28"/>
        </w:rPr>
        <w:br/>
        <w:t>и других сильнодействующих одурманивающих веществ;</w:t>
      </w:r>
    </w:p>
    <w:p w:rsidR="00163105" w:rsidRDefault="007E36CF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иные причины __________________________________________________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Подпись лица, заполнившего карту 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 по делам несовершеннолетних и защите их прав ______________________________________</w:t>
      </w:r>
    </w:p>
    <w:p w:rsidR="00163105" w:rsidRDefault="007E36CF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(число, месяц, год)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 _______________________________________________________________________</w:t>
      </w:r>
    </w:p>
    <w:p w:rsidR="00163105" w:rsidRDefault="0016310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63105" w:rsidRDefault="00163105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60" w:type="dxa"/>
        <w:tblInd w:w="-109" w:type="dxa"/>
        <w:tblLook w:val="0000" w:firstRow="0" w:lastRow="0" w:firstColumn="0" w:lastColumn="0" w:noHBand="0" w:noVBand="0"/>
      </w:tblPr>
      <w:tblGrid>
        <w:gridCol w:w="7224"/>
        <w:gridCol w:w="2736"/>
      </w:tblGrid>
      <w:tr w:rsidR="00163105">
        <w:tc>
          <w:tcPr>
            <w:tcW w:w="7223" w:type="dxa"/>
          </w:tcPr>
          <w:p w:rsidR="00163105" w:rsidRDefault="007E36C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163105" w:rsidRDefault="007E36C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7E36C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________________                                                                                   </w:t>
            </w:r>
          </w:p>
          <w:p w:rsidR="00163105" w:rsidRDefault="007E36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</w:rPr>
              <w:t xml:space="preserve">               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736" w:type="dxa"/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7E36C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163105" w:rsidRDefault="007E36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</w:tr>
    </w:tbl>
    <w:p w:rsidR="00163105" w:rsidRDefault="0016310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63105" w:rsidRDefault="007E36C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br w:type="page"/>
      </w:r>
    </w:p>
    <w:p w:rsidR="00163105" w:rsidRDefault="007E36CF">
      <w:pPr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163105" w:rsidRDefault="007E36CF">
      <w:pPr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/>
          <w:sz w:val="28"/>
          <w:szCs w:val="28"/>
        </w:rPr>
        <w:br/>
        <w:t xml:space="preserve">на территории Сысертского района, </w:t>
      </w:r>
      <w:r>
        <w:rPr>
          <w:rFonts w:ascii="Liberation Serif" w:hAnsi="Liberation Serif"/>
          <w:sz w:val="28"/>
          <w:szCs w:val="28"/>
        </w:rPr>
        <w:br/>
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</w:p>
    <w:p w:rsidR="00163105" w:rsidRDefault="007E36CF">
      <w:pPr>
        <w:ind w:left="5387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 семьями, находящимися </w:t>
      </w:r>
      <w:r>
        <w:rPr>
          <w:rFonts w:ascii="Liberation Serif" w:hAnsi="Liberation Serif"/>
          <w:sz w:val="28"/>
          <w:szCs w:val="28"/>
        </w:rPr>
        <w:br/>
        <w:t>в социально опасном положении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163105" w:rsidRDefault="00163105">
      <w:pPr>
        <w:jc w:val="both"/>
        <w:rPr>
          <w:rFonts w:ascii="Liberation Serif" w:hAnsi="Liberation Serif"/>
          <w:sz w:val="28"/>
          <w:szCs w:val="28"/>
        </w:rPr>
      </w:pPr>
    </w:p>
    <w:p w:rsidR="00163105" w:rsidRDefault="007E36C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163105" w:rsidRDefault="007E36C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семьи, находящейся в социально опасном положении</w:t>
      </w:r>
    </w:p>
    <w:p w:rsidR="00163105" w:rsidRDefault="007E36CF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 расположенного на территории Свердловской области, органа (учреждения), выявившего семью)</w:t>
      </w:r>
    </w:p>
    <w:p w:rsidR="00163105" w:rsidRDefault="007E36CF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163105" w:rsidRDefault="007E36CF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выявления (число, месяц, год) ________________________________________</w:t>
      </w:r>
    </w:p>
    <w:p w:rsidR="00163105" w:rsidRDefault="007E36CF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проживания семьи _________________________________________________</w:t>
      </w:r>
    </w:p>
    <w:p w:rsidR="00163105" w:rsidRDefault="007E36C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Обстоятельства, при которых была выявлена семья, находящаяся в социально опасном положении _____________________________________________________</w:t>
      </w:r>
    </w:p>
    <w:p w:rsidR="00163105" w:rsidRDefault="007E36CF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163105" w:rsidRDefault="00163105">
      <w:pPr>
        <w:jc w:val="both"/>
        <w:rPr>
          <w:rFonts w:ascii="Liberation Serif" w:hAnsi="Liberation Serif" w:cs="Liberation Serif"/>
          <w:sz w:val="18"/>
          <w:szCs w:val="28"/>
        </w:rPr>
      </w:pPr>
    </w:p>
    <w:p w:rsidR="00163105" w:rsidRDefault="007E36C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членах семьи: </w:t>
      </w:r>
    </w:p>
    <w:p w:rsidR="00163105" w:rsidRDefault="00163105">
      <w:pPr>
        <w:jc w:val="both"/>
        <w:rPr>
          <w:rFonts w:ascii="Liberation Serif" w:hAnsi="Liberation Serif" w:cs="Liberation Serif"/>
          <w:sz w:val="16"/>
          <w:szCs w:val="28"/>
        </w:rPr>
      </w:pPr>
    </w:p>
    <w:tbl>
      <w:tblPr>
        <w:tblW w:w="9952" w:type="dxa"/>
        <w:tblInd w:w="109" w:type="dxa"/>
        <w:tblLook w:val="0000" w:firstRow="0" w:lastRow="0" w:firstColumn="0" w:lastColumn="0" w:noHBand="0" w:noVBand="0"/>
      </w:tblPr>
      <w:tblGrid>
        <w:gridCol w:w="710"/>
        <w:gridCol w:w="1143"/>
        <w:gridCol w:w="919"/>
        <w:gridCol w:w="991"/>
        <w:gridCol w:w="1674"/>
        <w:gridCol w:w="991"/>
        <w:gridCol w:w="1451"/>
        <w:gridCol w:w="991"/>
        <w:gridCol w:w="1082"/>
      </w:tblGrid>
      <w:tr w:rsidR="00163105">
        <w:trPr>
          <w:trHeight w:val="24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pStyle w:val="4"/>
              <w:jc w:val="center"/>
              <w:rPr>
                <w:rFonts w:ascii="Liberation Serif" w:hAnsi="Liberation Serif" w:cs="Liberation Serif"/>
                <w:b w:val="0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szCs w:val="28"/>
              </w:rPr>
              <w:t>Сведения о родителях и других членах семьи с 18 лет</w:t>
            </w:r>
          </w:p>
        </w:tc>
      </w:tr>
      <w:tr w:rsidR="00163105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Но-мер</w:t>
            </w:r>
            <w:proofErr w:type="gramEnd"/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8"/>
              </w:rPr>
              <w:t>стро-ки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ind w:left="-171" w:right="-17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Степень родства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ind w:left="-38"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  <w:p w:rsidR="00163105" w:rsidRDefault="0016310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ind w:left="34"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рожде-ния</w:t>
            </w:r>
            <w:proofErr w:type="spellEnd"/>
            <w:proofErr w:type="gram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ind w:left="-108" w:right="-108" w:firstLine="142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ind w:left="-108" w:right="-124" w:firstLine="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Место работы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ind w:lef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Злоупотреб-ление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  <w:t>алкоголем</w:t>
            </w:r>
          </w:p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и иное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Наличие </w:t>
            </w:r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суди-мости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ind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Состоит на учете (где)</w:t>
            </w:r>
          </w:p>
        </w:tc>
      </w:tr>
      <w:tr w:rsidR="00163105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163105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2" w:type="dxa"/>
        <w:tblInd w:w="109" w:type="dxa"/>
        <w:tblLook w:val="0000" w:firstRow="0" w:lastRow="0" w:firstColumn="0" w:lastColumn="0" w:noHBand="0" w:noVBand="0"/>
      </w:tblPr>
      <w:tblGrid>
        <w:gridCol w:w="710"/>
        <w:gridCol w:w="1911"/>
        <w:gridCol w:w="1384"/>
        <w:gridCol w:w="1998"/>
        <w:gridCol w:w="2509"/>
        <w:gridCol w:w="1440"/>
      </w:tblGrid>
      <w:tr w:rsidR="00163105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pStyle w:val="5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Сведения о несовершеннолетних членах семьи до 18 лет</w:t>
            </w:r>
          </w:p>
        </w:tc>
      </w:tr>
      <w:tr w:rsidR="0016310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2"/>
                <w:szCs w:val="28"/>
              </w:rPr>
              <w:t>Но-мер</w:t>
            </w:r>
            <w:proofErr w:type="gramEnd"/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8"/>
              </w:rPr>
              <w:t>стро-ки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Дата рождения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Занятость несовершеннолетних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Состоит </w:t>
            </w:r>
          </w:p>
          <w:p w:rsidR="00163105" w:rsidRDefault="007E36CF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на учете (где)</w:t>
            </w:r>
          </w:p>
        </w:tc>
      </w:tr>
      <w:tr w:rsidR="0016310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7E3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16310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Информация о семье: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Категория семьи:</w:t>
      </w:r>
    </w:p>
    <w:p w:rsidR="00163105" w:rsidRDefault="007E36CF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полная </w:t>
      </w:r>
    </w:p>
    <w:p w:rsidR="00163105" w:rsidRDefault="007E36CF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многодетная</w:t>
      </w:r>
    </w:p>
    <w:p w:rsidR="00163105" w:rsidRDefault="007E36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неполная _______________________________________________________</w:t>
      </w:r>
    </w:p>
    <w:p w:rsidR="00163105" w:rsidRDefault="007E36CF">
      <w:pPr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(одинокая мать, установлено отцовство, родители в разводе, потеря кормильца)</w:t>
      </w:r>
    </w:p>
    <w:p w:rsidR="00163105" w:rsidRDefault="007E36CF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семья с опекаемым ребенком ______________________________________</w:t>
      </w:r>
    </w:p>
    <w:p w:rsidR="00163105" w:rsidRDefault="007E36CF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семья, воспитывающая ребенка-инвалида ___________________________</w:t>
      </w:r>
    </w:p>
    <w:p w:rsidR="00163105" w:rsidRDefault="007E36CF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иные виды семей ________________________________________________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Причины нахождения семьи в социально опасном положении:</w:t>
      </w:r>
    </w:p>
    <w:p w:rsidR="00163105" w:rsidRDefault="007E36CF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семья имеет детей, находящихся в социально опасном положении;</w:t>
      </w:r>
    </w:p>
    <w:p w:rsidR="00163105" w:rsidRDefault="007E36CF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неисполнение (ненадлежащее исполнение) родителями (законными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представителями) своих обязанностей по содержанию, воспитанию, обучению, защите прав и интересов несовершеннолетних, в том числе вследствие </w:t>
      </w:r>
      <w:r>
        <w:rPr>
          <w:rFonts w:ascii="Liberation Serif" w:hAnsi="Liberation Serif" w:cs="Liberation Serif"/>
          <w:sz w:val="28"/>
          <w:szCs w:val="28"/>
        </w:rPr>
        <w:br/>
        <w:t>употребления родителями (законными представителями) спиртных напитков, наркотических (психотропных) веществ и (или) ведения асоциального образа жизни;</w:t>
      </w:r>
    </w:p>
    <w:p w:rsidR="00163105" w:rsidRDefault="007E36CF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совершение родителями (законными представителями) преступлений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отношении несовершеннолетнего, административного правонарушения,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посягающего на здоровье и общественную нравственность, общественный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порядок и общественную безопасность, либо преступления против личности, </w:t>
      </w:r>
      <w:r>
        <w:rPr>
          <w:rFonts w:ascii="Liberation Serif" w:hAnsi="Liberation Serif" w:cs="Liberation Serif"/>
          <w:sz w:val="28"/>
          <w:szCs w:val="28"/>
        </w:rPr>
        <w:br/>
        <w:t>собственности, общественной безопасности и общественного порядка;</w:t>
      </w:r>
    </w:p>
    <w:p w:rsidR="00163105" w:rsidRDefault="007E36CF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жестокое обращение с детьми со стороны родителей (законных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представителей), членов семьи, родственников, или лиц, проживающих совместно </w:t>
      </w:r>
      <w:r>
        <w:rPr>
          <w:rFonts w:ascii="Liberation Serif" w:hAnsi="Liberation Serif" w:cs="Liberation Serif"/>
          <w:sz w:val="28"/>
          <w:szCs w:val="28"/>
        </w:rPr>
        <w:br/>
        <w:t>с ними, но не являющихся родственниками;</w:t>
      </w:r>
    </w:p>
    <w:p w:rsidR="00163105" w:rsidRDefault="007E36CF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5) стойкое антиобщественное поведение родителей (законных </w:t>
      </w:r>
      <w:r>
        <w:rPr>
          <w:rFonts w:ascii="Liberation Serif" w:hAnsi="Liberation Serif" w:cs="Liberation Serif"/>
          <w:sz w:val="28"/>
          <w:szCs w:val="28"/>
        </w:rPr>
        <w:br/>
        <w:t>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163105" w:rsidRDefault="007E36CF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иные причины __________________________________________________</w:t>
      </w:r>
    </w:p>
    <w:p w:rsidR="00163105" w:rsidRDefault="00163105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Жилищно-бытовые условия семьи (нужное подчеркнуть):</w:t>
      </w:r>
    </w:p>
    <w:p w:rsidR="00163105" w:rsidRDefault="007E36CF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отдельная квартира (дом);</w:t>
      </w:r>
    </w:p>
    <w:p w:rsidR="00163105" w:rsidRDefault="007E36CF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комната в общежитии;</w:t>
      </w:r>
    </w:p>
    <w:p w:rsidR="00163105" w:rsidRDefault="007E36CF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частный дом;</w:t>
      </w:r>
    </w:p>
    <w:p w:rsidR="00163105" w:rsidRDefault="007E36CF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163105" w:rsidRDefault="00163105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Право пользования жилым помещением (нужное подчеркнуть):</w:t>
      </w:r>
    </w:p>
    <w:p w:rsidR="00163105" w:rsidRDefault="007E36CF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собственность;</w:t>
      </w:r>
    </w:p>
    <w:p w:rsidR="00163105" w:rsidRDefault="007E36CF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договору социального найма;</w:t>
      </w:r>
    </w:p>
    <w:p w:rsidR="00163105" w:rsidRDefault="007E36CF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163105" w:rsidRDefault="00163105">
      <w:pPr>
        <w:widowControl w:val="0"/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widowControl w:val="0"/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Источники дохода семьи: </w:t>
      </w:r>
    </w:p>
    <w:p w:rsidR="00163105" w:rsidRDefault="007E36CF">
      <w:pPr>
        <w:widowControl w:val="0"/>
        <w:tabs>
          <w:tab w:val="center" w:pos="510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заработная плата;</w:t>
      </w:r>
    </w:p>
    <w:p w:rsidR="00163105" w:rsidRDefault="007E36CF">
      <w:pPr>
        <w:widowControl w:val="0"/>
        <w:tabs>
          <w:tab w:val="center" w:pos="-171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пенсии; </w:t>
      </w:r>
    </w:p>
    <w:p w:rsidR="00163105" w:rsidRDefault="007E36CF">
      <w:pPr>
        <w:widowControl w:val="0"/>
        <w:tabs>
          <w:tab w:val="center" w:pos="-153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алименты; </w:t>
      </w:r>
    </w:p>
    <w:p w:rsidR="00163105" w:rsidRDefault="007E36CF">
      <w:pPr>
        <w:widowControl w:val="0"/>
        <w:tabs>
          <w:tab w:val="center" w:pos="-1767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государственные пособия; </w:t>
      </w:r>
    </w:p>
    <w:p w:rsidR="00163105" w:rsidRDefault="007E36C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иное ___________________________________________________________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Подпись лица, заполнившего карту ________________________________________</w:t>
      </w:r>
    </w:p>
    <w:p w:rsidR="00163105" w:rsidRDefault="007E36CF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163105" w:rsidRDefault="007E36CF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 по делам несовершеннолетних и защите их прав ______________________________________</w:t>
      </w:r>
    </w:p>
    <w:p w:rsidR="00163105" w:rsidRDefault="007E36CF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    (число, месяц, год)</w:t>
      </w: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163105">
      <w:pPr>
        <w:rPr>
          <w:rFonts w:ascii="Liberation Serif" w:hAnsi="Liberation Serif" w:cs="Liberation Serif"/>
          <w:sz w:val="28"/>
          <w:szCs w:val="28"/>
        </w:rPr>
      </w:pPr>
    </w:p>
    <w:p w:rsidR="00163105" w:rsidRDefault="007E36C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 _______________________________________________________________________</w:t>
      </w:r>
    </w:p>
    <w:p w:rsidR="00163105" w:rsidRDefault="0016310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63105" w:rsidRDefault="00163105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101" w:type="dxa"/>
        <w:tblInd w:w="-109" w:type="dxa"/>
        <w:tblLook w:val="0000" w:firstRow="0" w:lastRow="0" w:firstColumn="0" w:lastColumn="0" w:noHBand="0" w:noVBand="0"/>
      </w:tblPr>
      <w:tblGrid>
        <w:gridCol w:w="7144"/>
        <w:gridCol w:w="250"/>
        <w:gridCol w:w="2485"/>
        <w:gridCol w:w="222"/>
      </w:tblGrid>
      <w:tr w:rsidR="00163105">
        <w:tc>
          <w:tcPr>
            <w:tcW w:w="7224" w:type="dxa"/>
          </w:tcPr>
          <w:p w:rsidR="00163105" w:rsidRDefault="007E36C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163105" w:rsidRDefault="007E36C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7E36C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                                                                                   </w:t>
            </w:r>
          </w:p>
          <w:p w:rsidR="00163105" w:rsidRDefault="007E36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735" w:type="dxa"/>
            <w:gridSpan w:val="2"/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7E36C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163105" w:rsidRDefault="007E36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  <w:tc>
          <w:tcPr>
            <w:tcW w:w="142" w:type="dxa"/>
          </w:tcPr>
          <w:p w:rsidR="00163105" w:rsidRDefault="001631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63105">
        <w:tc>
          <w:tcPr>
            <w:tcW w:w="7474" w:type="dxa"/>
            <w:gridSpan w:val="2"/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7" w:type="dxa"/>
            <w:gridSpan w:val="2"/>
          </w:tcPr>
          <w:p w:rsidR="00163105" w:rsidRDefault="001631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63105" w:rsidRDefault="00163105">
      <w:pPr>
        <w:sectPr w:rsidR="00163105">
          <w:headerReference w:type="default" r:id="rId14"/>
          <w:footerReference w:type="default" r:id="rId15"/>
          <w:pgSz w:w="11906" w:h="16838"/>
          <w:pgMar w:top="1134" w:right="423" w:bottom="1134" w:left="1418" w:header="720" w:footer="720" w:gutter="0"/>
          <w:cols w:space="720"/>
          <w:formProt w:val="0"/>
          <w:docGrid w:linePitch="326"/>
        </w:sectPr>
      </w:pPr>
    </w:p>
    <w:p w:rsidR="00163105" w:rsidRDefault="007E36CF">
      <w:pPr>
        <w:spacing w:line="218" w:lineRule="auto"/>
        <w:ind w:left="5387" w:firstLine="4678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:rsidR="00163105" w:rsidRDefault="007E36CF">
      <w:pPr>
        <w:spacing w:line="218" w:lineRule="auto"/>
        <w:ind w:left="10065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/>
          <w:sz w:val="28"/>
          <w:szCs w:val="28"/>
        </w:rPr>
        <w:br/>
        <w:t xml:space="preserve">на территории Сысертского района, </w:t>
      </w:r>
      <w:r>
        <w:rPr>
          <w:rFonts w:ascii="Liberation Serif" w:hAnsi="Liberation Serif"/>
          <w:sz w:val="28"/>
          <w:szCs w:val="28"/>
        </w:rPr>
        <w:br/>
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  <w:r>
        <w:rPr>
          <w:rFonts w:ascii="Liberation Serif" w:hAnsi="Liberation Serif"/>
          <w:sz w:val="28"/>
          <w:szCs w:val="28"/>
        </w:rPr>
        <w:br/>
        <w:t>и семьями, находящимися в социально опасном положении</w:t>
      </w:r>
    </w:p>
    <w:p w:rsidR="00163105" w:rsidRDefault="007E36CF">
      <w:pPr>
        <w:spacing w:line="218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163105" w:rsidRDefault="00163105">
      <w:pPr>
        <w:spacing w:line="218" w:lineRule="auto"/>
        <w:jc w:val="both"/>
        <w:rPr>
          <w:rFonts w:ascii="Liberation Serif" w:hAnsi="Liberation Serif"/>
          <w:sz w:val="28"/>
          <w:szCs w:val="28"/>
        </w:rPr>
      </w:pPr>
    </w:p>
    <w:p w:rsidR="00163105" w:rsidRDefault="007E36CF">
      <w:pPr>
        <w:keepNext/>
        <w:spacing w:line="218" w:lineRule="auto"/>
        <w:ind w:left="10800" w:hanging="735"/>
        <w:outlineLvl w:val="2"/>
        <w:rPr>
          <w:rFonts w:ascii="Liberation Serif" w:hAnsi="Liberation Serif"/>
          <w:smallCaps/>
          <w:sz w:val="28"/>
          <w:szCs w:val="28"/>
        </w:rPr>
      </w:pPr>
      <w:r>
        <w:rPr>
          <w:rFonts w:ascii="Liberation Serif" w:hAnsi="Liberation Serif"/>
          <w:smallCaps/>
          <w:sz w:val="28"/>
          <w:szCs w:val="28"/>
        </w:rPr>
        <w:t>УТВЕРЖДЕНА</w:t>
      </w:r>
    </w:p>
    <w:p w:rsidR="00163105" w:rsidRDefault="007E36CF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</w:t>
      </w:r>
    </w:p>
    <w:p w:rsidR="00163105" w:rsidRDefault="007E36CF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территориальной комиссии _________________________ </w:t>
      </w:r>
      <w:r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20"/>
          <w:szCs w:val="20"/>
        </w:rPr>
        <w:t>наименование территориальной комиссии)</w:t>
      </w:r>
    </w:p>
    <w:p w:rsidR="00163105" w:rsidRDefault="007E36CF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делам несовершеннолетних </w:t>
      </w:r>
      <w:r>
        <w:rPr>
          <w:rFonts w:ascii="Liberation Serif" w:hAnsi="Liberation Serif"/>
          <w:sz w:val="28"/>
          <w:szCs w:val="28"/>
        </w:rPr>
        <w:br/>
        <w:t>и защите их прав</w:t>
      </w:r>
    </w:p>
    <w:p w:rsidR="00163105" w:rsidRDefault="007E36CF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 № ___________</w:t>
      </w:r>
    </w:p>
    <w:p w:rsidR="00163105" w:rsidRDefault="00163105">
      <w:pPr>
        <w:tabs>
          <w:tab w:val="left" w:pos="567"/>
          <w:tab w:val="left" w:pos="1853"/>
        </w:tabs>
        <w:spacing w:line="218" w:lineRule="auto"/>
        <w:rPr>
          <w:rFonts w:ascii="Liberation Serif" w:hAnsi="Liberation Serif"/>
          <w:b/>
          <w:sz w:val="20"/>
          <w:szCs w:val="28"/>
        </w:rPr>
      </w:pPr>
    </w:p>
    <w:p w:rsidR="00163105" w:rsidRDefault="00163105">
      <w:pPr>
        <w:tabs>
          <w:tab w:val="left" w:pos="567"/>
          <w:tab w:val="left" w:pos="1853"/>
        </w:tabs>
        <w:spacing w:line="218" w:lineRule="auto"/>
        <w:rPr>
          <w:rFonts w:ascii="Liberation Serif" w:hAnsi="Liberation Serif"/>
          <w:b/>
          <w:sz w:val="20"/>
          <w:szCs w:val="28"/>
        </w:rPr>
      </w:pPr>
    </w:p>
    <w:p w:rsidR="00163105" w:rsidRDefault="007E36CF">
      <w:pPr>
        <w:spacing w:line="218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ИНДИВИДУАЛЬНАЯ ПРОГРАММА</w:t>
      </w:r>
    </w:p>
    <w:p w:rsidR="00163105" w:rsidRDefault="007E36CF">
      <w:pPr>
        <w:spacing w:line="218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реабилитации и адаптации несовершеннолетнего и (или) семьи, находящихся в социально опасном положении</w:t>
      </w:r>
    </w:p>
    <w:p w:rsidR="00163105" w:rsidRDefault="00163105">
      <w:pPr>
        <w:spacing w:line="218" w:lineRule="auto"/>
        <w:jc w:val="center"/>
        <w:rPr>
          <w:rFonts w:ascii="Liberation Serif" w:hAnsi="Liberation Serif"/>
          <w:b/>
          <w:sz w:val="22"/>
          <w:szCs w:val="28"/>
        </w:rPr>
      </w:pPr>
    </w:p>
    <w:p w:rsidR="00163105" w:rsidRDefault="007E36CF">
      <w:pPr>
        <w:tabs>
          <w:tab w:val="left" w:pos="0"/>
        </w:tabs>
        <w:spacing w:line="218" w:lineRule="auto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1. Ф.И.О. несовершеннолетнего/родителей (законных представителей) ____________________________________________</w:t>
      </w:r>
    </w:p>
    <w:p w:rsidR="00163105" w:rsidRDefault="007E36CF">
      <w:pPr>
        <w:tabs>
          <w:tab w:val="left" w:pos="0"/>
        </w:tabs>
        <w:spacing w:line="218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63105" w:rsidRDefault="007E36CF">
      <w:pPr>
        <w:tabs>
          <w:tab w:val="left" w:pos="0"/>
        </w:tabs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lastRenderedPageBreak/>
        <w:t>2. Сведения о членах семьи (Ф.И.О., дата рождения, место работы/учебы):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3105" w:rsidRDefault="007E36C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мать</w:t>
      </w:r>
      <w:r>
        <w:rPr>
          <w:rFonts w:ascii="Liberation Serif" w:hAnsi="Liberation Serif" w:cs="Times New Roman"/>
          <w:i/>
          <w:sz w:val="28"/>
          <w:szCs w:val="28"/>
        </w:rPr>
        <w:t xml:space="preserve">: 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163105" w:rsidRDefault="007E36CF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163105" w:rsidRDefault="007E36CF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отец</w:t>
      </w:r>
      <w:r>
        <w:rPr>
          <w:rFonts w:ascii="Liberation Serif" w:hAnsi="Liberation Serif" w:cs="Times New Roman"/>
          <w:i/>
          <w:sz w:val="28"/>
          <w:szCs w:val="28"/>
        </w:rPr>
        <w:t xml:space="preserve">: 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163105" w:rsidRDefault="007E36CF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163105" w:rsidRDefault="007E36CF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законный представитель: ___________________________________________________________________________________</w:t>
      </w:r>
    </w:p>
    <w:p w:rsidR="00163105" w:rsidRDefault="007E36CF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дети: ____________________________________________________________________________________________________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иные члены семьи: 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63105" w:rsidRDefault="007E36C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Адрес фактического проживания: __________________________________________________________________________</w:t>
      </w:r>
    </w:p>
    <w:p w:rsidR="00163105" w:rsidRDefault="007E36C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63105" w:rsidRDefault="007E36C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Адрес регистрации: ________________________________________________________________________________________</w:t>
      </w:r>
    </w:p>
    <w:p w:rsidR="00163105" w:rsidRDefault="007E36C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63105" w:rsidRDefault="00163105">
      <w:pPr>
        <w:jc w:val="both"/>
        <w:rPr>
          <w:rFonts w:ascii="Liberation Serif" w:hAnsi="Liberation Serif"/>
          <w:sz w:val="28"/>
          <w:szCs w:val="28"/>
        </w:rPr>
      </w:pP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Орган, выявивший несовершеннолетнего/семью, находящихся в социально опасном положении (краткая характеристика несовершеннолетнего/семьи до постановки на персонифицированный учет): 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Категория несовершеннолетнего в соответствии со статьей 5 Федерального закона от 24 июня 1999 года № 120-ФЗ </w:t>
      </w:r>
      <w:r>
        <w:rPr>
          <w:rFonts w:ascii="Liberation Serif" w:hAnsi="Liberation Serif"/>
          <w:sz w:val="28"/>
          <w:szCs w:val="28"/>
        </w:rPr>
        <w:br/>
        <w:t>«Об основах системы профилактики безнадзорности и правонарушений несовершеннолетних» 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163105" w:rsidRDefault="007E36CF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6. Признаки (индикаторы) нахождения несовершеннолетнего/семьи в социально опасном положении: __________________</w:t>
      </w:r>
    </w:p>
    <w:p w:rsidR="00163105" w:rsidRDefault="007E36CF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__________________________________________________________________________________________________________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Основания для разработки индивидуальной программы: (документы, предусмотренные законодательством Российской Федерации и (или) законодательством Свердловской области) 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Цель индивидуальной программы реабилитации и адаптации несовершеннолетнего/семьи: 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9. Контрольные сроки и периодичность рассмотрения результатов реализации индивидуальной программы реабилитации </w:t>
      </w:r>
      <w:r>
        <w:rPr>
          <w:rFonts w:ascii="Liberation Serif" w:hAnsi="Liberation Serif"/>
          <w:sz w:val="28"/>
          <w:szCs w:val="28"/>
        </w:rPr>
        <w:br/>
        <w:t>и адаптации: ______________________________________________________________________________________________</w:t>
      </w:r>
    </w:p>
    <w:p w:rsidR="00163105" w:rsidRDefault="007E36CF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(дата, период (еженедельно/ежемесячно/ежеквартально))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Органы и учреждения системы профилактики безнадзорности и правонарушений несовершеннолетних, задействованные в реализации мероприятий индивидуальной программы реабилитации и адаптации: 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163105" w:rsidRDefault="00163105">
      <w:pPr>
        <w:rPr>
          <w:rFonts w:ascii="Liberation Serif" w:hAnsi="Liberation Serif"/>
          <w:sz w:val="28"/>
          <w:szCs w:val="28"/>
          <w:lang w:eastAsia="en-US"/>
        </w:rPr>
      </w:pPr>
    </w:p>
    <w:p w:rsidR="00163105" w:rsidRDefault="007E36CF">
      <w:pPr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11. Мероприятия, направленные на устранение причин и условий, обуславливающих социально опасное положение</w:t>
      </w:r>
    </w:p>
    <w:p w:rsidR="00163105" w:rsidRDefault="00163105">
      <w:pPr>
        <w:rPr>
          <w:rFonts w:ascii="Liberation Serif" w:hAnsi="Liberation Serif"/>
          <w:sz w:val="28"/>
          <w:szCs w:val="28"/>
          <w:u w:val="single"/>
        </w:rPr>
      </w:pPr>
    </w:p>
    <w:tbl>
      <w:tblPr>
        <w:tblW w:w="14884" w:type="dxa"/>
        <w:tblInd w:w="109" w:type="dxa"/>
        <w:tblLook w:val="01E0" w:firstRow="1" w:lastRow="1" w:firstColumn="1" w:lastColumn="1" w:noHBand="0" w:noVBand="0"/>
      </w:tblPr>
      <w:tblGrid>
        <w:gridCol w:w="852"/>
        <w:gridCol w:w="2691"/>
        <w:gridCol w:w="3828"/>
        <w:gridCol w:w="1986"/>
        <w:gridCol w:w="1842"/>
        <w:gridCol w:w="1984"/>
        <w:gridCol w:w="1701"/>
      </w:tblGrid>
      <w:tr w:rsidR="001631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Номер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стро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163105">
        <w:trPr>
          <w:trHeight w:hRule="exact"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7</w:t>
            </w:r>
          </w:p>
        </w:tc>
      </w:tr>
      <w:tr w:rsidR="00163105">
        <w:trPr>
          <w:trHeight w:hRule="exact"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3105" w:rsidRDefault="00163105">
      <w:pPr>
        <w:jc w:val="both"/>
        <w:rPr>
          <w:rFonts w:ascii="Liberation Serif" w:hAnsi="Liberation Serif"/>
          <w:sz w:val="28"/>
          <w:szCs w:val="28"/>
        </w:rPr>
      </w:pPr>
    </w:p>
    <w:p w:rsidR="00163105" w:rsidRDefault="007E36C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Дата внесения изменений в индивидуальную программу реабилитации и адаптации: ______________________________</w:t>
      </w:r>
    </w:p>
    <w:p w:rsidR="00163105" w:rsidRDefault="00163105">
      <w:pPr>
        <w:rPr>
          <w:rFonts w:ascii="Liberation Serif" w:hAnsi="Liberation Serif"/>
          <w:sz w:val="28"/>
          <w:szCs w:val="28"/>
        </w:rPr>
      </w:pPr>
    </w:p>
    <w:tbl>
      <w:tblPr>
        <w:tblW w:w="14884" w:type="dxa"/>
        <w:tblInd w:w="109" w:type="dxa"/>
        <w:tblLook w:val="01E0" w:firstRow="1" w:lastRow="1" w:firstColumn="1" w:lastColumn="1" w:noHBand="0" w:noVBand="0"/>
      </w:tblPr>
      <w:tblGrid>
        <w:gridCol w:w="852"/>
        <w:gridCol w:w="2691"/>
        <w:gridCol w:w="3828"/>
        <w:gridCol w:w="1986"/>
        <w:gridCol w:w="1842"/>
        <w:gridCol w:w="1984"/>
        <w:gridCol w:w="1701"/>
      </w:tblGrid>
      <w:tr w:rsidR="001631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Номер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стро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163105">
        <w:trPr>
          <w:trHeight w:hRule="exact"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7E36C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</w:tr>
      <w:tr w:rsidR="00163105">
        <w:trPr>
          <w:trHeight w:hRule="exact"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05" w:rsidRDefault="001631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3105" w:rsidRDefault="00163105">
      <w:pPr>
        <w:rPr>
          <w:rFonts w:ascii="Liberation Serif" w:hAnsi="Liberation Serif"/>
          <w:sz w:val="28"/>
          <w:szCs w:val="28"/>
        </w:rPr>
      </w:pPr>
    </w:p>
    <w:p w:rsidR="00163105" w:rsidRDefault="007E36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Постановление территориальной комиссии по делам несовершеннолетних и защите их прав о снятии </w:t>
      </w:r>
      <w:r>
        <w:rPr>
          <w:rFonts w:ascii="Liberation Serif" w:hAnsi="Liberation Serif"/>
          <w:sz w:val="28"/>
          <w:szCs w:val="28"/>
        </w:rPr>
        <w:br/>
        <w:t>с персонифицированного учета: от ___________________ № _____________</w:t>
      </w:r>
    </w:p>
    <w:p w:rsidR="00163105" w:rsidRDefault="007E36CF">
      <w:pPr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Основание принятого решения_______________________________________________________________________________</w:t>
      </w:r>
      <w:r>
        <w:br w:type="page"/>
      </w:r>
    </w:p>
    <w:p w:rsidR="00163105" w:rsidRDefault="007E36CF">
      <w:pPr>
        <w:spacing w:line="218" w:lineRule="auto"/>
        <w:ind w:left="5387" w:firstLine="4678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5</w:t>
      </w:r>
    </w:p>
    <w:p w:rsidR="00163105" w:rsidRDefault="007E36CF">
      <w:pPr>
        <w:spacing w:line="218" w:lineRule="auto"/>
        <w:ind w:left="10065"/>
        <w:rPr>
          <w:rFonts w:ascii="Liberation Serif" w:hAnsi="Liberation Serif"/>
          <w:bCs/>
        </w:rPr>
      </w:pPr>
      <w:r>
        <w:rPr>
          <w:rFonts w:ascii="Liberation Serif" w:hAnsi="Liberation Serif"/>
        </w:rPr>
        <w:t xml:space="preserve">к Порядку межведомственного взаимодействия органов и учреждений системы профилактики безнадзорности и правонарушений несовершеннолетних, а также иных организаций, расположенных </w:t>
      </w:r>
      <w:r>
        <w:rPr>
          <w:rFonts w:ascii="Liberation Serif" w:hAnsi="Liberation Serif"/>
        </w:rPr>
        <w:br/>
        <w:t>на территории Сысертского района, по выявлению и учету несовершеннолетних и семей, находящихся в социально опасном положении, организации индивидуальной профилактической работы с несовершеннолетними и семьями, находящимися в социально опасном положении</w:t>
      </w:r>
      <w:bookmarkStart w:id="1" w:name="_GoBack"/>
    </w:p>
    <w:p w:rsidR="00163105" w:rsidRDefault="007E36CF">
      <w:pPr>
        <w:spacing w:line="218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Форма</w:t>
      </w:r>
    </w:p>
    <w:bookmarkEnd w:id="1"/>
    <w:p w:rsidR="00163105" w:rsidRDefault="00163105">
      <w:pPr>
        <w:spacing w:line="218" w:lineRule="auto"/>
        <w:jc w:val="both"/>
        <w:rPr>
          <w:rFonts w:ascii="Liberation Serif" w:hAnsi="Liberation Serif"/>
        </w:rPr>
      </w:pPr>
    </w:p>
    <w:p w:rsidR="00163105" w:rsidRDefault="007E36CF">
      <w:pPr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ИНФОРМАЦИЯ</w:t>
      </w:r>
    </w:p>
    <w:p w:rsidR="00163105" w:rsidRDefault="007E36CF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>
        <w:rPr>
          <w:rFonts w:ascii="Liberation Serif" w:hAnsi="Liberation Serif" w:cs="Liberation Serif"/>
        </w:rPr>
        <w:t xml:space="preserve"> </w:t>
      </w:r>
    </w:p>
    <w:p w:rsidR="00163105" w:rsidRDefault="007E36CF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положении,</w:t>
      </w:r>
    </w:p>
    <w:p w:rsidR="00163105" w:rsidRDefault="007E36CF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163105" w:rsidRDefault="007E36CF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163105" w:rsidRDefault="007E36CF">
      <w:pPr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 период с _______________ по __________________</w:t>
      </w:r>
    </w:p>
    <w:p w:rsidR="00163105" w:rsidRDefault="00163105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</w:p>
    <w:tbl>
      <w:tblPr>
        <w:tblStyle w:val="aff3"/>
        <w:tblW w:w="14856" w:type="dxa"/>
        <w:tblInd w:w="109" w:type="dxa"/>
        <w:tblLook w:val="04A0" w:firstRow="1" w:lastRow="0" w:firstColumn="1" w:lastColumn="0" w:noHBand="0" w:noVBand="1"/>
      </w:tblPr>
      <w:tblGrid>
        <w:gridCol w:w="4566"/>
        <w:gridCol w:w="3118"/>
        <w:gridCol w:w="2637"/>
        <w:gridCol w:w="4535"/>
      </w:tblGrid>
      <w:tr w:rsidR="00163105">
        <w:tc>
          <w:tcPr>
            <w:tcW w:w="4565" w:type="dxa"/>
          </w:tcPr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8" w:type="dxa"/>
          </w:tcPr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7" w:type="dxa"/>
          </w:tcPr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5" w:type="dxa"/>
          </w:tcPr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163105">
        <w:tc>
          <w:tcPr>
            <w:tcW w:w="4565" w:type="dxa"/>
          </w:tcPr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8" w:type="dxa"/>
          </w:tcPr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7" w:type="dxa"/>
          </w:tcPr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5" w:type="dxa"/>
          </w:tcPr>
          <w:p w:rsidR="00163105" w:rsidRDefault="007E36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163105">
        <w:tc>
          <w:tcPr>
            <w:tcW w:w="4565" w:type="dxa"/>
          </w:tcPr>
          <w:p w:rsidR="00163105" w:rsidRDefault="0016310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</w:tcPr>
          <w:p w:rsidR="00163105" w:rsidRDefault="0016310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7" w:type="dxa"/>
          </w:tcPr>
          <w:p w:rsidR="00163105" w:rsidRDefault="0016310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5" w:type="dxa"/>
          </w:tcPr>
          <w:p w:rsidR="00163105" w:rsidRDefault="0016310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163105" w:rsidRDefault="00163105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</w:p>
    <w:p w:rsidR="00163105" w:rsidRDefault="007E36CF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Предложения по проведению индивидуальной профилактической работы __________________________________________________________</w:t>
      </w:r>
    </w:p>
    <w:p w:rsidR="00163105" w:rsidRDefault="007E36CF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</w:t>
      </w:r>
    </w:p>
    <w:p w:rsidR="00163105" w:rsidRDefault="007E36CF">
      <w:pPr>
        <w:spacing w:line="218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163105" w:rsidRDefault="00163105">
      <w:pPr>
        <w:spacing w:line="218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9" w:type="dxa"/>
        <w:tblLook w:val="0000" w:firstRow="0" w:lastRow="0" w:firstColumn="0" w:lastColumn="0" w:noHBand="0" w:noVBand="0"/>
      </w:tblPr>
      <w:tblGrid>
        <w:gridCol w:w="10566"/>
        <w:gridCol w:w="3967"/>
      </w:tblGrid>
      <w:tr w:rsidR="00163105">
        <w:tc>
          <w:tcPr>
            <w:tcW w:w="10565" w:type="dxa"/>
          </w:tcPr>
          <w:p w:rsidR="00163105" w:rsidRDefault="007E36CF">
            <w:pPr>
              <w:spacing w:line="218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163105" w:rsidRDefault="007E36CF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 xml:space="preserve">системы профилактики                                     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163105" w:rsidRDefault="007E36CF">
            <w:pPr>
              <w:spacing w:line="21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7" w:type="dxa"/>
          </w:tcPr>
          <w:p w:rsidR="00163105" w:rsidRDefault="00163105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105" w:rsidRDefault="007E36CF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163105" w:rsidRDefault="007E36CF">
            <w:pPr>
              <w:spacing w:line="21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163105" w:rsidRDefault="007E36CF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</w:t>
      </w:r>
    </w:p>
    <w:sectPr w:rsidR="00163105">
      <w:headerReference w:type="default" r:id="rId16"/>
      <w:footerReference w:type="default" r:id="rId17"/>
      <w:pgSz w:w="16838" w:h="11906" w:orient="landscape"/>
      <w:pgMar w:top="1134" w:right="567" w:bottom="1134" w:left="1418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ED4" w:rsidRDefault="00ED5ED4">
      <w:r>
        <w:separator/>
      </w:r>
    </w:p>
  </w:endnote>
  <w:endnote w:type="continuationSeparator" w:id="0">
    <w:p w:rsidR="00ED5ED4" w:rsidRDefault="00ED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ED4" w:rsidRDefault="00ED5ED4">
      <w:r>
        <w:separator/>
      </w:r>
    </w:p>
  </w:footnote>
  <w:footnote w:type="continuationSeparator" w:id="0">
    <w:p w:rsidR="00ED5ED4" w:rsidRDefault="00ED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7"/>
      <w:jc w:val="center"/>
      <w:rPr>
        <w:rFonts w:ascii="Liberation Serif" w:hAnsi="Liberation Serif" w:cs="Liberation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7"/>
      <w:jc w:val="center"/>
    </w:pPr>
  </w:p>
  <w:p w:rsidR="007E36CF" w:rsidRDefault="007E36CF">
    <w:pPr>
      <w:pStyle w:val="af7"/>
      <w:jc w:val="center"/>
      <w:rPr>
        <w:rFonts w:ascii="Liberation Serif" w:hAnsi="Liberation Serif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7"/>
      <w:jc w:val="center"/>
      <w:rPr>
        <w:rFonts w:ascii="Liberation Serif" w:hAnsi="Liberation Serif" w:cs="Liberation Serif"/>
        <w:sz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7"/>
      <w:jc w:val="center"/>
      <w:rPr>
        <w:rFonts w:ascii="Liberation Serif" w:hAnsi="Liberation Serif" w:cs="Liberation Serif"/>
        <w:sz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F" w:rsidRDefault="007E36CF">
    <w:pPr>
      <w:pStyle w:val="af7"/>
      <w:jc w:val="center"/>
      <w:rPr>
        <w:rFonts w:ascii="Liberation Serif" w:hAnsi="Liberation Serif" w:cs="Liberation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1C1"/>
    <w:multiLevelType w:val="multilevel"/>
    <w:tmpl w:val="045694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3116"/>
    <w:multiLevelType w:val="multilevel"/>
    <w:tmpl w:val="96B2A9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65C46"/>
    <w:multiLevelType w:val="multilevel"/>
    <w:tmpl w:val="80CED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F1EF0"/>
    <w:multiLevelType w:val="multilevel"/>
    <w:tmpl w:val="2A24EA62"/>
    <w:lvl w:ilvl="0">
      <w:start w:val="38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D5EAA"/>
    <w:multiLevelType w:val="multilevel"/>
    <w:tmpl w:val="D55A9C7C"/>
    <w:lvl w:ilvl="0">
      <w:start w:val="4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91766"/>
    <w:multiLevelType w:val="multilevel"/>
    <w:tmpl w:val="A5867484"/>
    <w:lvl w:ilvl="0">
      <w:start w:val="3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E5194"/>
    <w:multiLevelType w:val="multilevel"/>
    <w:tmpl w:val="AD08A6CA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1F70DC6"/>
    <w:multiLevelType w:val="multilevel"/>
    <w:tmpl w:val="32681206"/>
    <w:lvl w:ilvl="0">
      <w:start w:val="54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105E8"/>
    <w:multiLevelType w:val="multilevel"/>
    <w:tmpl w:val="AB0A263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34350"/>
    <w:multiLevelType w:val="multilevel"/>
    <w:tmpl w:val="256A9748"/>
    <w:lvl w:ilvl="0">
      <w:start w:val="18"/>
      <w:numFmt w:val="decimal"/>
      <w:lvlText w:val="%1."/>
      <w:lvlJc w:val="left"/>
      <w:pPr>
        <w:ind w:left="735" w:hanging="375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11CA1"/>
    <w:multiLevelType w:val="multilevel"/>
    <w:tmpl w:val="0EBCAA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CC26E78"/>
    <w:multiLevelType w:val="multilevel"/>
    <w:tmpl w:val="74DED3A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84B7B"/>
    <w:multiLevelType w:val="multilevel"/>
    <w:tmpl w:val="C9F080C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313EF5"/>
    <w:multiLevelType w:val="multilevel"/>
    <w:tmpl w:val="1D1C258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C796875"/>
    <w:multiLevelType w:val="multilevel"/>
    <w:tmpl w:val="3168E4C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E3D00"/>
    <w:multiLevelType w:val="multilevel"/>
    <w:tmpl w:val="DB5A9E5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2A2265"/>
    <w:multiLevelType w:val="multilevel"/>
    <w:tmpl w:val="8C063B18"/>
    <w:lvl w:ilvl="0">
      <w:start w:val="1"/>
      <w:numFmt w:val="decimal"/>
      <w:lvlText w:val="%1)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4457472"/>
    <w:multiLevelType w:val="multilevel"/>
    <w:tmpl w:val="28220BE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95477"/>
    <w:multiLevelType w:val="multilevel"/>
    <w:tmpl w:val="37BA2CF8"/>
    <w:lvl w:ilvl="0">
      <w:start w:val="46"/>
      <w:numFmt w:val="decimal"/>
      <w:lvlText w:val="%1."/>
      <w:lvlJc w:val="left"/>
      <w:pPr>
        <w:ind w:left="2786" w:hanging="375"/>
      </w:p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759F1E67"/>
    <w:multiLevelType w:val="multilevel"/>
    <w:tmpl w:val="248426E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237C50"/>
    <w:multiLevelType w:val="multilevel"/>
    <w:tmpl w:val="A1A6F2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16D9F"/>
    <w:multiLevelType w:val="multilevel"/>
    <w:tmpl w:val="695A3E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C36C10"/>
    <w:multiLevelType w:val="multilevel"/>
    <w:tmpl w:val="E04C5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7"/>
  </w:num>
  <w:num w:numId="5">
    <w:abstractNumId w:val="15"/>
  </w:num>
  <w:num w:numId="6">
    <w:abstractNumId w:val="2"/>
  </w:num>
  <w:num w:numId="7">
    <w:abstractNumId w:val="21"/>
  </w:num>
  <w:num w:numId="8">
    <w:abstractNumId w:val="14"/>
  </w:num>
  <w:num w:numId="9">
    <w:abstractNumId w:val="20"/>
  </w:num>
  <w:num w:numId="10">
    <w:abstractNumId w:val="6"/>
  </w:num>
  <w:num w:numId="11">
    <w:abstractNumId w:val="0"/>
  </w:num>
  <w:num w:numId="12">
    <w:abstractNumId w:val="22"/>
  </w:num>
  <w:num w:numId="13">
    <w:abstractNumId w:val="1"/>
  </w:num>
  <w:num w:numId="14">
    <w:abstractNumId w:val="19"/>
  </w:num>
  <w:num w:numId="15">
    <w:abstractNumId w:val="16"/>
  </w:num>
  <w:num w:numId="16">
    <w:abstractNumId w:val="11"/>
  </w:num>
  <w:num w:numId="17">
    <w:abstractNumId w:val="5"/>
  </w:num>
  <w:num w:numId="18">
    <w:abstractNumId w:val="8"/>
  </w:num>
  <w:num w:numId="19">
    <w:abstractNumId w:val="4"/>
  </w:num>
  <w:num w:numId="20">
    <w:abstractNumId w:val="18"/>
  </w:num>
  <w:num w:numId="21">
    <w:abstractNumId w:val="12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05"/>
    <w:rsid w:val="00163105"/>
    <w:rsid w:val="00792FCA"/>
    <w:rsid w:val="007E36CF"/>
    <w:rsid w:val="00E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444CB-B20F-4350-998F-775611F4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3BF6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3BF6"/>
    <w:pPr>
      <w:keepNext/>
      <w:ind w:firstLine="4253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C3BF6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84597C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84597C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DC79E6"/>
    <w:rPr>
      <w:rFonts w:ascii="Tahoma" w:hAnsi="Tahoma" w:cs="Tahoma"/>
      <w:sz w:val="16"/>
      <w:szCs w:val="16"/>
    </w:rPr>
  </w:style>
  <w:style w:type="character" w:styleId="a6">
    <w:name w:val="line number"/>
    <w:uiPriority w:val="99"/>
    <w:semiHidden/>
    <w:unhideWhenUsed/>
    <w:qFormat/>
    <w:rsid w:val="002C0821"/>
  </w:style>
  <w:style w:type="character" w:customStyle="1" w:styleId="20">
    <w:name w:val="Основной текст (2)_"/>
    <w:link w:val="21"/>
    <w:qFormat/>
    <w:rsid w:val="002C0821"/>
    <w:rPr>
      <w:b/>
      <w:bCs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qFormat/>
    <w:rsid w:val="005C3BF6"/>
    <w:rPr>
      <w:sz w:val="28"/>
    </w:rPr>
  </w:style>
  <w:style w:type="character" w:customStyle="1" w:styleId="21">
    <w:name w:val="Заголовок 2 Знак"/>
    <w:link w:val="20"/>
    <w:qFormat/>
    <w:rsid w:val="005C3BF6"/>
    <w:rPr>
      <w:sz w:val="28"/>
    </w:rPr>
  </w:style>
  <w:style w:type="character" w:customStyle="1" w:styleId="30">
    <w:name w:val="Заголовок 3 Знак"/>
    <w:qFormat/>
    <w:rsid w:val="005C3B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5C3BF6"/>
    <w:rPr>
      <w:b/>
      <w:sz w:val="28"/>
    </w:rPr>
  </w:style>
  <w:style w:type="character" w:customStyle="1" w:styleId="50">
    <w:name w:val="Заголовок 5 Знак"/>
    <w:link w:val="5"/>
    <w:qFormat/>
    <w:rsid w:val="005C3BF6"/>
    <w:rPr>
      <w:sz w:val="28"/>
    </w:rPr>
  </w:style>
  <w:style w:type="character" w:customStyle="1" w:styleId="60">
    <w:name w:val="Заголовок 6 Знак"/>
    <w:link w:val="6"/>
    <w:qFormat/>
    <w:rsid w:val="005C3BF6"/>
    <w:rPr>
      <w:b/>
      <w:sz w:val="28"/>
    </w:rPr>
  </w:style>
  <w:style w:type="character" w:customStyle="1" w:styleId="70">
    <w:name w:val="Заголовок 7 Знак"/>
    <w:link w:val="7"/>
    <w:qFormat/>
    <w:rsid w:val="005C3BF6"/>
    <w:rPr>
      <w:sz w:val="24"/>
    </w:rPr>
  </w:style>
  <w:style w:type="character" w:customStyle="1" w:styleId="80">
    <w:name w:val="Заголовок 8 Знак"/>
    <w:link w:val="8"/>
    <w:qFormat/>
    <w:rsid w:val="005C3BF6"/>
    <w:rPr>
      <w:b/>
      <w:sz w:val="24"/>
    </w:rPr>
  </w:style>
  <w:style w:type="character" w:customStyle="1" w:styleId="90">
    <w:name w:val="Заголовок 9 Знак"/>
    <w:link w:val="9"/>
    <w:qFormat/>
    <w:rsid w:val="005C3BF6"/>
    <w:rPr>
      <w:sz w:val="24"/>
    </w:rPr>
  </w:style>
  <w:style w:type="character" w:styleId="a7">
    <w:name w:val="page number"/>
    <w:qFormat/>
    <w:rsid w:val="005C3BF6"/>
  </w:style>
  <w:style w:type="character" w:customStyle="1" w:styleId="22">
    <w:name w:val="Основной текст с отступом 2 Знак"/>
    <w:link w:val="22"/>
    <w:qFormat/>
    <w:rsid w:val="005C3BF6"/>
    <w:rPr>
      <w:sz w:val="28"/>
    </w:rPr>
  </w:style>
  <w:style w:type="character" w:customStyle="1" w:styleId="a8">
    <w:name w:val="Основной текст с отступом Знак"/>
    <w:qFormat/>
    <w:rsid w:val="005C3BF6"/>
    <w:rPr>
      <w:sz w:val="28"/>
      <w:szCs w:val="24"/>
    </w:rPr>
  </w:style>
  <w:style w:type="character" w:customStyle="1" w:styleId="a9">
    <w:name w:val="Основной текст Знак"/>
    <w:qFormat/>
    <w:rsid w:val="005C3BF6"/>
    <w:rPr>
      <w:sz w:val="28"/>
      <w:szCs w:val="24"/>
      <w:lang w:val="x-none" w:eastAsia="x-none"/>
    </w:rPr>
  </w:style>
  <w:style w:type="character" w:customStyle="1" w:styleId="23">
    <w:name w:val="Основной текст 2 Знак"/>
    <w:link w:val="24"/>
    <w:qFormat/>
    <w:rsid w:val="005C3BF6"/>
    <w:rPr>
      <w:sz w:val="24"/>
      <w:szCs w:val="24"/>
      <w:lang w:val="x-none" w:eastAsia="x-none"/>
    </w:rPr>
  </w:style>
  <w:style w:type="character" w:customStyle="1" w:styleId="31">
    <w:name w:val="Основной текст 3 Знак"/>
    <w:link w:val="32"/>
    <w:qFormat/>
    <w:rsid w:val="005C3BF6"/>
    <w:rPr>
      <w:sz w:val="16"/>
    </w:rPr>
  </w:style>
  <w:style w:type="character" w:styleId="aa">
    <w:name w:val="Strong"/>
    <w:qFormat/>
    <w:rsid w:val="005C3BF6"/>
    <w:rPr>
      <w:b/>
    </w:rPr>
  </w:style>
  <w:style w:type="character" w:customStyle="1" w:styleId="33">
    <w:name w:val="Основной текст с отступом 3 Знак"/>
    <w:link w:val="33"/>
    <w:qFormat/>
    <w:rsid w:val="005C3BF6"/>
    <w:rPr>
      <w:sz w:val="24"/>
    </w:rPr>
  </w:style>
  <w:style w:type="character" w:customStyle="1" w:styleId="14pt">
    <w:name w:val="Обычный + 14 pt Знак"/>
    <w:link w:val="14pt"/>
    <w:qFormat/>
    <w:rsid w:val="005C3BF6"/>
    <w:rPr>
      <w:sz w:val="28"/>
      <w:szCs w:val="28"/>
    </w:rPr>
  </w:style>
  <w:style w:type="character" w:customStyle="1" w:styleId="-">
    <w:name w:val="Интернет-ссылка"/>
    <w:rsid w:val="005C3BF6"/>
    <w:rPr>
      <w:color w:val="0000FF"/>
      <w:u w:val="single"/>
    </w:rPr>
  </w:style>
  <w:style w:type="character" w:customStyle="1" w:styleId="ab">
    <w:name w:val="Текст примечания Знак"/>
    <w:basedOn w:val="a0"/>
    <w:semiHidden/>
    <w:qFormat/>
    <w:rsid w:val="005C3BF6"/>
  </w:style>
  <w:style w:type="character" w:styleId="ac">
    <w:name w:val="annotation reference"/>
    <w:semiHidden/>
    <w:qFormat/>
    <w:rsid w:val="005C3BF6"/>
    <w:rPr>
      <w:sz w:val="16"/>
      <w:szCs w:val="16"/>
    </w:rPr>
  </w:style>
  <w:style w:type="character" w:customStyle="1" w:styleId="ad">
    <w:name w:val="Тема примечания Знак"/>
    <w:semiHidden/>
    <w:qFormat/>
    <w:rsid w:val="005C3BF6"/>
    <w:rPr>
      <w:b/>
      <w:bCs/>
      <w:lang w:val="x-none" w:eastAsia="x-none"/>
    </w:rPr>
  </w:style>
  <w:style w:type="character" w:customStyle="1" w:styleId="ae">
    <w:name w:val="Схема документа Знак"/>
    <w:semiHidden/>
    <w:qFormat/>
    <w:rsid w:val="005C3BF6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">
    <w:name w:val="Основной текст_"/>
    <w:basedOn w:val="a0"/>
    <w:qFormat/>
    <w:rsid w:val="006634B2"/>
    <w:rPr>
      <w:sz w:val="25"/>
      <w:szCs w:val="25"/>
      <w:shd w:val="clear" w:color="auto" w:fill="FFFFFF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5C3BF6"/>
    <w:pPr>
      <w:spacing w:after="120"/>
    </w:pPr>
    <w:rPr>
      <w:sz w:val="28"/>
      <w:lang w:val="x-none" w:eastAsia="x-none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Document Map"/>
    <w:basedOn w:val="a"/>
    <w:semiHidden/>
    <w:qFormat/>
    <w:rsid w:val="00B202E8"/>
    <w:pPr>
      <w:shd w:val="clear" w:color="auto" w:fill="000080"/>
    </w:pPr>
    <w:rPr>
      <w:rFonts w:ascii="Tahoma" w:hAnsi="Tahoma" w:cs="Tahoma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84597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84597C"/>
    <w:pPr>
      <w:tabs>
        <w:tab w:val="center" w:pos="4677"/>
        <w:tab w:val="right" w:pos="9355"/>
      </w:tabs>
    </w:pPr>
  </w:style>
  <w:style w:type="paragraph" w:styleId="af9">
    <w:name w:val="Balloon Text"/>
    <w:basedOn w:val="a"/>
    <w:uiPriority w:val="99"/>
    <w:semiHidden/>
    <w:unhideWhenUsed/>
    <w:qFormat/>
    <w:rsid w:val="00DC79E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qFormat/>
    <w:rsid w:val="002C082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link w:val="23"/>
    <w:qFormat/>
    <w:rsid w:val="002C0821"/>
    <w:pPr>
      <w:widowControl w:val="0"/>
      <w:shd w:val="clear" w:color="auto" w:fill="FFFFFF"/>
      <w:spacing w:after="180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qFormat/>
    <w:rsid w:val="00D91D52"/>
    <w:rPr>
      <w:rFonts w:ascii="Arial" w:hAnsi="Arial" w:cs="Arial"/>
      <w:sz w:val="24"/>
    </w:rPr>
  </w:style>
  <w:style w:type="paragraph" w:customStyle="1" w:styleId="12">
    <w:name w:val="Знак Знак Знак1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qFormat/>
    <w:rsid w:val="005C3BF6"/>
    <w:pPr>
      <w:widowControl w:val="0"/>
      <w:ind w:right="19772"/>
    </w:pPr>
    <w:rPr>
      <w:rFonts w:ascii="Courier New" w:hAnsi="Courier New" w:cs="Courier New"/>
      <w:sz w:val="24"/>
    </w:rPr>
  </w:style>
  <w:style w:type="paragraph" w:customStyle="1" w:styleId="ConsNormal">
    <w:name w:val="ConsNormal"/>
    <w:qFormat/>
    <w:rsid w:val="005C3BF6"/>
    <w:pPr>
      <w:widowControl w:val="0"/>
      <w:ind w:right="19772"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C3BF6"/>
    <w:pPr>
      <w:widowControl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qFormat/>
    <w:rsid w:val="005C3BF6"/>
    <w:pPr>
      <w:widowControl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qFormat/>
    <w:rsid w:val="005C3BF6"/>
    <w:pPr>
      <w:widowControl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qFormat/>
    <w:rsid w:val="005C3BF6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5">
    <w:name w:val="Body Text Indent 2"/>
    <w:basedOn w:val="a"/>
    <w:qFormat/>
    <w:rsid w:val="005C3BF6"/>
    <w:pPr>
      <w:ind w:firstLine="709"/>
      <w:jc w:val="both"/>
    </w:pPr>
    <w:rPr>
      <w:sz w:val="28"/>
      <w:szCs w:val="20"/>
    </w:rPr>
  </w:style>
  <w:style w:type="paragraph" w:styleId="afa">
    <w:name w:val="Body Text Indent"/>
    <w:basedOn w:val="a"/>
    <w:rsid w:val="005C3BF6"/>
    <w:pPr>
      <w:spacing w:after="120"/>
      <w:ind w:left="283"/>
    </w:pPr>
    <w:rPr>
      <w:sz w:val="28"/>
    </w:rPr>
  </w:style>
  <w:style w:type="paragraph" w:styleId="26">
    <w:name w:val="Body Text 2"/>
    <w:basedOn w:val="a"/>
    <w:link w:val="210"/>
    <w:qFormat/>
    <w:rsid w:val="005C3BF6"/>
    <w:pPr>
      <w:spacing w:after="120" w:line="480" w:lineRule="auto"/>
    </w:pPr>
    <w:rPr>
      <w:lang w:val="x-none" w:eastAsia="x-none"/>
    </w:rPr>
  </w:style>
  <w:style w:type="paragraph" w:styleId="32">
    <w:name w:val="Body Text 3"/>
    <w:basedOn w:val="a"/>
    <w:link w:val="31"/>
    <w:qFormat/>
    <w:rsid w:val="005C3BF6"/>
    <w:pPr>
      <w:jc w:val="both"/>
    </w:pPr>
    <w:rPr>
      <w:sz w:val="16"/>
      <w:szCs w:val="20"/>
    </w:rPr>
  </w:style>
  <w:style w:type="paragraph" w:styleId="34">
    <w:name w:val="Body Text Indent 3"/>
    <w:basedOn w:val="a"/>
    <w:link w:val="310"/>
    <w:qFormat/>
    <w:rsid w:val="005C3BF6"/>
    <w:pPr>
      <w:ind w:firstLine="720"/>
    </w:pPr>
    <w:rPr>
      <w:szCs w:val="20"/>
    </w:rPr>
  </w:style>
  <w:style w:type="paragraph" w:customStyle="1" w:styleId="14pt0">
    <w:name w:val="Обычный + 14 pt"/>
    <w:basedOn w:val="a"/>
    <w:qFormat/>
    <w:rsid w:val="005C3BF6"/>
    <w:pPr>
      <w:ind w:firstLine="720"/>
      <w:jc w:val="center"/>
    </w:pPr>
    <w:rPr>
      <w:sz w:val="28"/>
      <w:szCs w:val="28"/>
    </w:rPr>
  </w:style>
  <w:style w:type="paragraph" w:customStyle="1" w:styleId="afb">
    <w:name w:val="Знак Знак Знак"/>
    <w:basedOn w:val="a"/>
    <w:qFormat/>
    <w:rsid w:val="005C3BF6"/>
    <w:pPr>
      <w:tabs>
        <w:tab w:val="left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e">
    <w:name w:val="annotation text"/>
    <w:basedOn w:val="a"/>
    <w:semiHidden/>
    <w:qFormat/>
    <w:rsid w:val="005C3BF6"/>
    <w:rPr>
      <w:sz w:val="20"/>
      <w:szCs w:val="20"/>
    </w:rPr>
  </w:style>
  <w:style w:type="paragraph" w:customStyle="1" w:styleId="aff">
    <w:name w:val="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f0">
    <w:name w:val="annotation subject"/>
    <w:basedOn w:val="afe"/>
    <w:next w:val="afe"/>
    <w:semiHidden/>
    <w:qFormat/>
    <w:rsid w:val="005C3BF6"/>
    <w:rPr>
      <w:b/>
      <w:bCs/>
      <w:lang w:val="x-none" w:eastAsia="x-none"/>
    </w:rPr>
  </w:style>
  <w:style w:type="paragraph" w:styleId="aff1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Normal (Web)"/>
    <w:basedOn w:val="a"/>
    <w:uiPriority w:val="99"/>
    <w:unhideWhenUsed/>
    <w:qFormat/>
    <w:rsid w:val="0095397C"/>
    <w:pPr>
      <w:spacing w:beforeAutospacing="1" w:afterAutospacing="1"/>
    </w:pPr>
  </w:style>
  <w:style w:type="paragraph" w:customStyle="1" w:styleId="1b">
    <w:name w:val="Основной текст1"/>
    <w:basedOn w:val="a"/>
    <w:qFormat/>
    <w:rsid w:val="006634B2"/>
    <w:pPr>
      <w:shd w:val="clear" w:color="auto" w:fill="FFFFFF"/>
      <w:spacing w:after="60" w:line="312" w:lineRule="exact"/>
    </w:pPr>
    <w:rPr>
      <w:sz w:val="25"/>
      <w:szCs w:val="25"/>
    </w:rPr>
  </w:style>
  <w:style w:type="numbering" w:customStyle="1" w:styleId="1c">
    <w:name w:val="Нет списка1"/>
    <w:uiPriority w:val="99"/>
    <w:semiHidden/>
    <w:unhideWhenUsed/>
    <w:qFormat/>
    <w:rsid w:val="005C3BF6"/>
  </w:style>
  <w:style w:type="numbering" w:customStyle="1" w:styleId="110">
    <w:name w:val="Нет списка11"/>
    <w:semiHidden/>
    <w:qFormat/>
    <w:rsid w:val="005C3BF6"/>
  </w:style>
  <w:style w:type="numbering" w:customStyle="1" w:styleId="210">
    <w:name w:val="Основной текст 2 Знак1"/>
    <w:link w:val="26"/>
    <w:semiHidden/>
    <w:qFormat/>
    <w:rsid w:val="005C3BF6"/>
  </w:style>
  <w:style w:type="numbering" w:customStyle="1" w:styleId="310">
    <w:name w:val="Основной текст с отступом 3 Знак1"/>
    <w:link w:val="34"/>
    <w:uiPriority w:val="99"/>
    <w:semiHidden/>
    <w:unhideWhenUsed/>
    <w:qFormat/>
    <w:rsid w:val="00881C6C"/>
  </w:style>
  <w:style w:type="numbering" w:customStyle="1" w:styleId="120">
    <w:name w:val="Нет списка12"/>
    <w:semiHidden/>
    <w:qFormat/>
    <w:rsid w:val="00881C6C"/>
  </w:style>
  <w:style w:type="numbering" w:customStyle="1" w:styleId="211">
    <w:name w:val="Нет списка21"/>
    <w:semiHidden/>
    <w:qFormat/>
    <w:rsid w:val="00881C6C"/>
  </w:style>
  <w:style w:type="numbering" w:customStyle="1" w:styleId="41">
    <w:name w:val="Нет списка4"/>
    <w:uiPriority w:val="99"/>
    <w:semiHidden/>
    <w:unhideWhenUsed/>
    <w:qFormat/>
    <w:rsid w:val="0095397C"/>
  </w:style>
  <w:style w:type="numbering" w:customStyle="1" w:styleId="130">
    <w:name w:val="Нет списка13"/>
    <w:semiHidden/>
    <w:qFormat/>
    <w:rsid w:val="0095397C"/>
  </w:style>
  <w:style w:type="table" w:styleId="aff3">
    <w:name w:val="Table Grid"/>
    <w:basedOn w:val="a1"/>
    <w:uiPriority w:val="59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953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374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B6DB-A5CA-4577-941F-5D7D1319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4965</TotalTime>
  <Pages>1</Pages>
  <Words>11730</Words>
  <Characters>66865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0985</vt:lpstr>
    </vt:vector>
  </TitlesOfParts>
  <Company>FD</Company>
  <LinksUpToDate>false</LinksUpToDate>
  <CharactersWithSpaces>78439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0985</dc:title>
  <dc:subject>ОИД УВПА</dc:subject>
  <dc:creator>IraVasil</dc:creator>
  <cp:keywords>эталон</cp:keywords>
  <dc:description>к.б.</dc:description>
  <cp:lastModifiedBy>metodic7</cp:lastModifiedBy>
  <cp:revision>233</cp:revision>
  <cp:lastPrinted>2020-10-08T11:31:00Z</cp:lastPrinted>
  <dcterms:created xsi:type="dcterms:W3CDTF">2019-12-27T05:06:00Z</dcterms:created>
  <dcterms:modified xsi:type="dcterms:W3CDTF">2020-10-28T08:18:00Z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02.11</vt:lpwstr>
  </property>
</Properties>
</file>