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4E0" w:rsidRPr="00F954E0" w:rsidRDefault="00F954E0" w:rsidP="00F954E0">
      <w:pPr>
        <w:jc w:val="center"/>
        <w:rPr>
          <w:sz w:val="28"/>
          <w:szCs w:val="28"/>
        </w:rPr>
      </w:pPr>
      <w:bookmarkStart w:id="0" w:name="_GoBack"/>
      <w:bookmarkEnd w:id="0"/>
      <w:r w:rsidRPr="00F954E0">
        <w:rPr>
          <w:sz w:val="28"/>
          <w:szCs w:val="28"/>
        </w:rPr>
        <w:t xml:space="preserve">Памятка </w:t>
      </w:r>
      <w:r w:rsidRPr="00C563E2">
        <w:rPr>
          <w:sz w:val="28"/>
          <w:szCs w:val="28"/>
        </w:rPr>
        <w:t>родителям</w:t>
      </w:r>
      <w:r w:rsidRPr="00F954E0">
        <w:rPr>
          <w:sz w:val="28"/>
          <w:szCs w:val="28"/>
        </w:rPr>
        <w:t xml:space="preserve"> по профилактике экстремизма</w:t>
      </w:r>
    </w:p>
    <w:p w:rsidR="00F954E0" w:rsidRPr="00F954E0" w:rsidRDefault="00F954E0" w:rsidP="00F954E0">
      <w:pPr>
        <w:jc w:val="both"/>
        <w:rPr>
          <w:sz w:val="28"/>
          <w:szCs w:val="28"/>
        </w:rPr>
      </w:pPr>
    </w:p>
    <w:p w:rsidR="00F954E0" w:rsidRDefault="00F954E0" w:rsidP="00F954E0">
      <w:pPr>
        <w:ind w:firstLine="708"/>
        <w:jc w:val="both"/>
        <w:rPr>
          <w:sz w:val="28"/>
          <w:szCs w:val="28"/>
        </w:rPr>
      </w:pPr>
      <w:r w:rsidRPr="00F954E0">
        <w:rPr>
          <w:sz w:val="28"/>
          <w:szCs w:val="28"/>
        </w:rPr>
        <w:t xml:space="preserve">Основной «группой риска» для пропаганды экстремистов является молодежь как наиболее чуткая социальная прослойка. Причем молодежь подросткового возраста, начиная примерно с 14 лет - в эту пору начинается становление человека как самостоятельной личности. </w:t>
      </w:r>
    </w:p>
    <w:p w:rsidR="00F954E0" w:rsidRPr="00F954E0" w:rsidRDefault="00F954E0" w:rsidP="00F954E0">
      <w:pPr>
        <w:ind w:firstLine="708"/>
        <w:jc w:val="both"/>
        <w:rPr>
          <w:sz w:val="28"/>
          <w:szCs w:val="28"/>
        </w:rPr>
      </w:pPr>
      <w:r w:rsidRPr="00F954E0">
        <w:rPr>
          <w:sz w:val="28"/>
          <w:szCs w:val="28"/>
        </w:rPr>
        <w:t xml:space="preserve">Мотивами вступления в экстремистскую группу являются направление на активную деятельность, стремление к индивидуальному самовыражению и общению с людьми, разделяющими их убеждения, ориентация на агрессивное поведение, а также стремление выразить протест и почувствовать свою независимость. </w:t>
      </w:r>
    </w:p>
    <w:p w:rsidR="00F954E0" w:rsidRPr="00F954E0" w:rsidRDefault="00F954E0" w:rsidP="00F954E0">
      <w:pPr>
        <w:ind w:firstLine="708"/>
        <w:jc w:val="both"/>
        <w:rPr>
          <w:sz w:val="28"/>
          <w:szCs w:val="28"/>
        </w:rPr>
      </w:pPr>
      <w:r w:rsidRPr="00F954E0">
        <w:rPr>
          <w:sz w:val="28"/>
          <w:szCs w:val="28"/>
        </w:rPr>
        <w:t xml:space="preserve">Важно помнить, что попадание подростка под влияние экстремистской группы легче предупредить, чем впоследствии бороться с этой проблемой. Несколько простых правил помогут существенно снизить риск попадания вашего ребенка под влияние пропаганды экстремистов: </w:t>
      </w:r>
    </w:p>
    <w:p w:rsidR="00F954E0" w:rsidRPr="00F954E0" w:rsidRDefault="00F954E0" w:rsidP="00F954E0">
      <w:pPr>
        <w:ind w:firstLine="708"/>
        <w:jc w:val="both"/>
        <w:rPr>
          <w:sz w:val="28"/>
          <w:szCs w:val="28"/>
        </w:rPr>
      </w:pPr>
      <w:r w:rsidRPr="00F954E0">
        <w:rPr>
          <w:sz w:val="28"/>
          <w:szCs w:val="28"/>
        </w:rPr>
        <w:t xml:space="preserve">- Разговаривайте с ребенком.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определенные события в пользу своей идеологии. </w:t>
      </w:r>
    </w:p>
    <w:p w:rsidR="00F954E0" w:rsidRPr="00F954E0" w:rsidRDefault="00F954E0" w:rsidP="00F954E0">
      <w:pPr>
        <w:ind w:firstLine="708"/>
        <w:jc w:val="both"/>
        <w:rPr>
          <w:sz w:val="28"/>
          <w:szCs w:val="28"/>
        </w:rPr>
      </w:pPr>
      <w:r w:rsidRPr="00F954E0">
        <w:rPr>
          <w:sz w:val="28"/>
          <w:szCs w:val="28"/>
        </w:rPr>
        <w:t xml:space="preserve">- Обеспечьте досуг ребенка. Спортивные секции, кружки по интересам, 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 </w:t>
      </w:r>
    </w:p>
    <w:p w:rsidR="00F954E0" w:rsidRPr="00F954E0" w:rsidRDefault="00F954E0" w:rsidP="00F954E0">
      <w:pPr>
        <w:ind w:firstLine="708"/>
        <w:jc w:val="both"/>
        <w:rPr>
          <w:sz w:val="28"/>
          <w:szCs w:val="28"/>
        </w:rPr>
      </w:pPr>
      <w:r w:rsidRPr="00F954E0">
        <w:rPr>
          <w:sz w:val="28"/>
          <w:szCs w:val="28"/>
        </w:rPr>
        <w:t xml:space="preserve">- Контролируйте информацию, которую получает ребенок. Обращайте внимание какие передачи смотрит, какие книги читает, на каких сайтах бывает. СМИ является мощным орудием в пропаганде экстремистов. </w:t>
      </w:r>
    </w:p>
    <w:p w:rsidR="00F954E0" w:rsidRPr="00F954E0" w:rsidRDefault="00F954E0" w:rsidP="00F954E0">
      <w:pPr>
        <w:jc w:val="both"/>
        <w:rPr>
          <w:sz w:val="28"/>
          <w:szCs w:val="28"/>
        </w:rPr>
      </w:pPr>
    </w:p>
    <w:p w:rsidR="00F954E0" w:rsidRPr="00F954E0" w:rsidRDefault="00F954E0" w:rsidP="00F954E0">
      <w:pPr>
        <w:ind w:firstLine="708"/>
        <w:jc w:val="both"/>
        <w:rPr>
          <w:sz w:val="28"/>
          <w:szCs w:val="28"/>
        </w:rPr>
      </w:pPr>
      <w:r w:rsidRPr="00F954E0">
        <w:rPr>
          <w:sz w:val="28"/>
          <w:szCs w:val="28"/>
        </w:rPr>
        <w:t xml:space="preserve">Основные признаки того, что молодой человек или девушка начинают подпадать под влияние экстремистской идеологии, можно свести к следующим: </w:t>
      </w:r>
    </w:p>
    <w:p w:rsidR="00F954E0" w:rsidRPr="00F954E0" w:rsidRDefault="00F954E0" w:rsidP="00F954E0">
      <w:pPr>
        <w:ind w:firstLine="708"/>
        <w:jc w:val="both"/>
        <w:rPr>
          <w:sz w:val="28"/>
          <w:szCs w:val="28"/>
        </w:rPr>
      </w:pPr>
      <w:r>
        <w:rPr>
          <w:sz w:val="28"/>
          <w:szCs w:val="28"/>
        </w:rPr>
        <w:t>-</w:t>
      </w:r>
      <w:r w:rsidRPr="00F954E0">
        <w:rPr>
          <w:sz w:val="28"/>
          <w:szCs w:val="28"/>
        </w:rPr>
        <w:t xml:space="preserve"> его/ее манера поведения становится значительно более резкой и грубой, прогрессирует ненормативная либо жаргонная лексика; </w:t>
      </w:r>
    </w:p>
    <w:p w:rsidR="00F954E0" w:rsidRPr="00F954E0" w:rsidRDefault="00F954E0" w:rsidP="00F954E0">
      <w:pPr>
        <w:ind w:firstLine="708"/>
        <w:jc w:val="both"/>
        <w:rPr>
          <w:sz w:val="28"/>
          <w:szCs w:val="28"/>
        </w:rPr>
      </w:pPr>
      <w:r>
        <w:rPr>
          <w:sz w:val="28"/>
          <w:szCs w:val="28"/>
        </w:rPr>
        <w:t>-</w:t>
      </w:r>
      <w:r w:rsidRPr="00F954E0">
        <w:rPr>
          <w:sz w:val="28"/>
          <w:szCs w:val="28"/>
        </w:rPr>
        <w:t xml:space="preserve"> резко изменяется стиль одежды и внешнего вида, соответствуя правилам определенной субкультуры; </w:t>
      </w:r>
    </w:p>
    <w:p w:rsidR="00F954E0" w:rsidRPr="00F954E0" w:rsidRDefault="00F954E0" w:rsidP="00F954E0">
      <w:pPr>
        <w:ind w:firstLine="708"/>
        <w:jc w:val="both"/>
        <w:rPr>
          <w:sz w:val="28"/>
          <w:szCs w:val="28"/>
        </w:rPr>
      </w:pPr>
      <w:r>
        <w:rPr>
          <w:sz w:val="28"/>
          <w:szCs w:val="28"/>
        </w:rPr>
        <w:t>-</w:t>
      </w:r>
      <w:r w:rsidRPr="00F954E0">
        <w:rPr>
          <w:sz w:val="28"/>
          <w:szCs w:val="28"/>
        </w:rPr>
        <w:t xml:space="preserve"> на компьютере оказывается много сохраненных ссылок или файлов с текстами, роликами или изображениями </w:t>
      </w:r>
      <w:proofErr w:type="spellStart"/>
      <w:r w:rsidRPr="00F954E0">
        <w:rPr>
          <w:sz w:val="28"/>
          <w:szCs w:val="28"/>
        </w:rPr>
        <w:t>экстремистко</w:t>
      </w:r>
      <w:proofErr w:type="spellEnd"/>
      <w:r w:rsidRPr="00F954E0">
        <w:rPr>
          <w:sz w:val="28"/>
          <w:szCs w:val="28"/>
        </w:rPr>
        <w:t xml:space="preserve"> - политического или социально-экстремального содержания; </w:t>
      </w:r>
    </w:p>
    <w:p w:rsidR="00F954E0" w:rsidRPr="00F954E0" w:rsidRDefault="00F954E0" w:rsidP="00F954E0">
      <w:pPr>
        <w:ind w:firstLine="708"/>
        <w:jc w:val="both"/>
        <w:rPr>
          <w:sz w:val="28"/>
          <w:szCs w:val="28"/>
        </w:rPr>
      </w:pPr>
      <w:r>
        <w:rPr>
          <w:sz w:val="28"/>
          <w:szCs w:val="28"/>
        </w:rPr>
        <w:t>-</w:t>
      </w:r>
      <w:r w:rsidRPr="00F954E0">
        <w:rPr>
          <w:sz w:val="28"/>
          <w:szCs w:val="28"/>
        </w:rPr>
        <w:t xml:space="preserve"> в доме появляется непонятная и нетипичная символика или атрибутика (как вариант - нацистская символика), предметы, которые могут быть использованы как оружие; </w:t>
      </w:r>
    </w:p>
    <w:p w:rsidR="00F954E0" w:rsidRPr="00F954E0" w:rsidRDefault="00F954E0" w:rsidP="00F954E0">
      <w:pPr>
        <w:ind w:firstLine="708"/>
        <w:jc w:val="both"/>
        <w:rPr>
          <w:sz w:val="28"/>
          <w:szCs w:val="28"/>
        </w:rPr>
      </w:pPr>
      <w:r>
        <w:rPr>
          <w:sz w:val="28"/>
          <w:szCs w:val="28"/>
        </w:rPr>
        <w:t>-</w:t>
      </w:r>
      <w:r w:rsidRPr="00F954E0">
        <w:rPr>
          <w:sz w:val="28"/>
          <w:szCs w:val="28"/>
        </w:rPr>
        <w:t xml:space="preserve"> подросток проводит много времени за компьютером или самообразованием по вопросам, не относящимся к школьному обучению, художественной литературе, фильмам, компьютерным играм; </w:t>
      </w:r>
    </w:p>
    <w:p w:rsidR="00F954E0" w:rsidRPr="00F954E0" w:rsidRDefault="00F954E0" w:rsidP="00F954E0">
      <w:pPr>
        <w:ind w:firstLine="708"/>
        <w:jc w:val="both"/>
        <w:rPr>
          <w:sz w:val="28"/>
          <w:szCs w:val="28"/>
        </w:rPr>
      </w:pPr>
      <w:r>
        <w:rPr>
          <w:sz w:val="28"/>
          <w:szCs w:val="28"/>
        </w:rPr>
        <w:t>-</w:t>
      </w:r>
      <w:r w:rsidRPr="00F954E0">
        <w:rPr>
          <w:sz w:val="28"/>
          <w:szCs w:val="28"/>
        </w:rPr>
        <w:t xml:space="preserve"> повышенное увлечение вредными привычками; </w:t>
      </w:r>
    </w:p>
    <w:p w:rsidR="00F954E0" w:rsidRPr="00F954E0" w:rsidRDefault="00F954E0" w:rsidP="00F954E0">
      <w:pPr>
        <w:ind w:firstLine="708"/>
        <w:jc w:val="both"/>
        <w:rPr>
          <w:sz w:val="28"/>
          <w:szCs w:val="28"/>
        </w:rPr>
      </w:pPr>
      <w:r>
        <w:rPr>
          <w:sz w:val="28"/>
          <w:szCs w:val="28"/>
        </w:rPr>
        <w:t>-</w:t>
      </w:r>
      <w:r w:rsidRPr="00F954E0">
        <w:rPr>
          <w:sz w:val="28"/>
          <w:szCs w:val="28"/>
        </w:rPr>
        <w:t xml:space="preserve"> резкое увеличение числа разговоров на политические и социальные темы, в ходе которых высказываются крайние суждения с признаками нетерпимости; </w:t>
      </w:r>
    </w:p>
    <w:p w:rsidR="00F954E0" w:rsidRPr="00F954E0" w:rsidRDefault="00F954E0" w:rsidP="00F954E0">
      <w:pPr>
        <w:ind w:firstLine="708"/>
        <w:jc w:val="both"/>
        <w:rPr>
          <w:sz w:val="28"/>
          <w:szCs w:val="28"/>
        </w:rPr>
      </w:pPr>
      <w:r>
        <w:rPr>
          <w:sz w:val="28"/>
          <w:szCs w:val="28"/>
        </w:rPr>
        <w:t>-</w:t>
      </w:r>
      <w:r w:rsidRPr="00F954E0">
        <w:rPr>
          <w:sz w:val="28"/>
          <w:szCs w:val="28"/>
        </w:rPr>
        <w:t xml:space="preserve"> псевдонимы в Интернете, пароли и т.п. носят экстремально-политический характер. </w:t>
      </w:r>
    </w:p>
    <w:p w:rsidR="00F954E0" w:rsidRPr="00F954E0" w:rsidRDefault="00F954E0" w:rsidP="00F954E0">
      <w:pPr>
        <w:jc w:val="both"/>
        <w:rPr>
          <w:sz w:val="28"/>
          <w:szCs w:val="28"/>
        </w:rPr>
      </w:pPr>
    </w:p>
    <w:p w:rsidR="00F954E0" w:rsidRPr="00F954E0" w:rsidRDefault="00F954E0" w:rsidP="00F954E0">
      <w:pPr>
        <w:ind w:firstLine="708"/>
        <w:jc w:val="both"/>
        <w:rPr>
          <w:sz w:val="28"/>
          <w:szCs w:val="28"/>
        </w:rPr>
      </w:pPr>
      <w:r w:rsidRPr="00F954E0">
        <w:rPr>
          <w:sz w:val="28"/>
          <w:szCs w:val="28"/>
        </w:rPr>
        <w:lastRenderedPageBreak/>
        <w:t xml:space="preserve">Если вы подозреваете, что ваш ребенок попал под влияние экстремистской организации, не паникуйте, но действуйте быстро и решительно: </w:t>
      </w:r>
    </w:p>
    <w:p w:rsidR="00F954E0" w:rsidRPr="00F954E0" w:rsidRDefault="00F954E0" w:rsidP="00F954E0">
      <w:pPr>
        <w:ind w:firstLine="708"/>
        <w:jc w:val="both"/>
        <w:rPr>
          <w:sz w:val="28"/>
          <w:szCs w:val="28"/>
        </w:rPr>
      </w:pPr>
      <w:r w:rsidRPr="00F954E0">
        <w:rPr>
          <w:sz w:val="28"/>
          <w:szCs w:val="28"/>
        </w:rPr>
        <w:t xml:space="preserve">1. Не осуждайте категорически увлечение подростка, идеологию группы - такая манера точно натолкнется на протест. Попытайтесь выяснить причину экстремистского настроения, аккуратно обсудите, зачем ему это нужно. </w:t>
      </w:r>
    </w:p>
    <w:p w:rsidR="00F954E0" w:rsidRPr="00F954E0" w:rsidRDefault="00F954E0" w:rsidP="00F954E0">
      <w:pPr>
        <w:ind w:firstLine="708"/>
        <w:jc w:val="both"/>
        <w:rPr>
          <w:sz w:val="28"/>
          <w:szCs w:val="28"/>
        </w:rPr>
      </w:pPr>
      <w:r w:rsidRPr="00F954E0">
        <w:rPr>
          <w:sz w:val="28"/>
          <w:szCs w:val="28"/>
        </w:rPr>
        <w:t xml:space="preserve">2. Начните «контрпропаганду». Основой «контрпропаганды» должен стать тезис, что человек сможет гораздо больше сделать для переустройства мира, если он будет учиться дальше и как можно лучше, став, таким образом, профессионалом и авторитетом в обществе, за которым пойдут и к которому прислушаются. Приводите больше примеров из истории и личной жизни о событиях, когда люди разных национальностей и рас вместе добивались определенных целей. Обязательным условием такого общения должны быть мягкость и ненавязчивость. </w:t>
      </w:r>
    </w:p>
    <w:p w:rsidR="00F954E0" w:rsidRDefault="00F954E0" w:rsidP="00F954E0">
      <w:pPr>
        <w:jc w:val="both"/>
        <w:rPr>
          <w:sz w:val="28"/>
          <w:szCs w:val="28"/>
        </w:rPr>
      </w:pPr>
      <w:r>
        <w:rPr>
          <w:sz w:val="28"/>
          <w:szCs w:val="28"/>
        </w:rPr>
        <w:tab/>
      </w:r>
      <w:r w:rsidRPr="00F954E0">
        <w:rPr>
          <w:sz w:val="28"/>
          <w:szCs w:val="28"/>
        </w:rPr>
        <w:t xml:space="preserve">3. Ограничьте общение подростка со знакомыми, оказывающими на него негативное влияние, попытайтесь изолировать от лидера группы. </w:t>
      </w:r>
    </w:p>
    <w:p w:rsidR="00F954E0" w:rsidRPr="00F954E0" w:rsidRDefault="00F954E0" w:rsidP="00F954E0">
      <w:pPr>
        <w:jc w:val="both"/>
        <w:rPr>
          <w:sz w:val="28"/>
          <w:szCs w:val="28"/>
        </w:rPr>
      </w:pPr>
    </w:p>
    <w:p w:rsidR="00001E97" w:rsidRDefault="00F954E0" w:rsidP="00001E97">
      <w:pPr>
        <w:jc w:val="both"/>
        <w:rPr>
          <w:sz w:val="28"/>
          <w:szCs w:val="28"/>
        </w:rPr>
      </w:pPr>
      <w:r>
        <w:rPr>
          <w:sz w:val="28"/>
          <w:szCs w:val="28"/>
        </w:rPr>
        <w:tab/>
      </w:r>
      <w:r w:rsidRPr="00F954E0">
        <w:rPr>
          <w:sz w:val="28"/>
          <w:szCs w:val="28"/>
        </w:rPr>
        <w:t xml:space="preserve"> Будьте более внимательны к своим детям!!!</w:t>
      </w:r>
    </w:p>
    <w:p w:rsidR="00001E97" w:rsidRDefault="00307C27" w:rsidP="001452D8">
      <w:pPr>
        <w:jc w:val="center"/>
        <w:rPr>
          <w:sz w:val="28"/>
          <w:szCs w:val="28"/>
        </w:rPr>
      </w:pPr>
      <w:r>
        <w:rPr>
          <w:sz w:val="28"/>
          <w:szCs w:val="28"/>
        </w:rPr>
        <w:br w:type="page"/>
      </w:r>
      <w:r w:rsidR="00C563E2">
        <w:rPr>
          <w:sz w:val="28"/>
          <w:szCs w:val="28"/>
        </w:rPr>
        <w:lastRenderedPageBreak/>
        <w:t xml:space="preserve">Памятка родителям </w:t>
      </w:r>
      <w:r w:rsidR="001452D8">
        <w:rPr>
          <w:sz w:val="28"/>
          <w:szCs w:val="28"/>
        </w:rPr>
        <w:t>-</w:t>
      </w:r>
      <w:r w:rsidR="00C563E2">
        <w:rPr>
          <w:sz w:val="28"/>
          <w:szCs w:val="28"/>
        </w:rPr>
        <w:t xml:space="preserve"> публичны</w:t>
      </w:r>
      <w:r w:rsidR="001452D8">
        <w:rPr>
          <w:sz w:val="28"/>
          <w:szCs w:val="28"/>
        </w:rPr>
        <w:t>е</w:t>
      </w:r>
      <w:r w:rsidR="00C563E2">
        <w:rPr>
          <w:sz w:val="28"/>
          <w:szCs w:val="28"/>
        </w:rPr>
        <w:t xml:space="preserve"> мероприятия.</w:t>
      </w:r>
    </w:p>
    <w:p w:rsidR="00C563E2" w:rsidRPr="001452D8" w:rsidRDefault="00C563E2" w:rsidP="00C563E2">
      <w:pPr>
        <w:ind w:firstLine="708"/>
        <w:jc w:val="both"/>
        <w:rPr>
          <w:sz w:val="28"/>
          <w:szCs w:val="28"/>
        </w:rPr>
      </w:pPr>
      <w:r w:rsidRPr="001452D8">
        <w:rPr>
          <w:sz w:val="28"/>
          <w:szCs w:val="28"/>
        </w:rPr>
        <w:t>В современном обществе особенно остро стоит проблема борьбы с такими асоциальными явлениями, как увеличение преступности, рост экстремистских настроений, разрушение традиционных ценностей. Одна из главных опасностей, связанных с распространением данных негативных тенденций, заключается в том, что они проникают прежде всего в подростковую и молодёжную среду, поражают наименее защищённую в социальном и психологическом отношении часть общества – детей и подростков. Манипулирование общественным сознанием, размывание нравственных норм, очевидная подмена понятий, терроризм, возведённый отдельными мировыми державами в статус государственной политики, – такова реальность, с которой столкнулось современное человечество.</w:t>
      </w:r>
    </w:p>
    <w:p w:rsidR="00C563E2" w:rsidRPr="001452D8" w:rsidRDefault="00C563E2" w:rsidP="00C563E2">
      <w:pPr>
        <w:ind w:firstLine="708"/>
        <w:jc w:val="both"/>
        <w:rPr>
          <w:sz w:val="28"/>
          <w:szCs w:val="28"/>
        </w:rPr>
      </w:pPr>
      <w:r w:rsidRPr="001452D8">
        <w:rPr>
          <w:sz w:val="28"/>
          <w:szCs w:val="28"/>
        </w:rPr>
        <w:t xml:space="preserve">Под влиянием социальных, политических, экономических и иных факторов наиболее подверженными в молодежной среде, где легче формируются радикальные взгляды и убеждения, являются несовершеннолетние, поэтому их активно используют в своих политических интересах. Участились случаи привлечения несовершеннолетних к участию в политических акциях. В социальных сетях, в сети Интернет, через </w:t>
      </w:r>
      <w:proofErr w:type="spellStart"/>
      <w:r w:rsidRPr="001452D8">
        <w:rPr>
          <w:sz w:val="28"/>
          <w:szCs w:val="28"/>
        </w:rPr>
        <w:t>блоги</w:t>
      </w:r>
      <w:proofErr w:type="spellEnd"/>
      <w:r w:rsidRPr="001452D8">
        <w:rPr>
          <w:sz w:val="28"/>
          <w:szCs w:val="28"/>
        </w:rPr>
        <w:t xml:space="preserve"> в последнее время активно распространяются сообщения, призывающие граждан, в том числе и несовершеннолетних, к участию в протестных митингах и акциях различного характера, в том числе в несанкционированных публичных мероприятиях.</w:t>
      </w:r>
    </w:p>
    <w:p w:rsidR="00C563E2" w:rsidRPr="001452D8" w:rsidRDefault="00C563E2" w:rsidP="00C563E2">
      <w:pPr>
        <w:ind w:firstLine="708"/>
        <w:jc w:val="both"/>
        <w:rPr>
          <w:sz w:val="28"/>
          <w:szCs w:val="28"/>
        </w:rPr>
      </w:pPr>
      <w:r w:rsidRPr="001452D8">
        <w:rPr>
          <w:sz w:val="28"/>
          <w:szCs w:val="28"/>
        </w:rPr>
        <w:t>Право граждан Российской Федерации собираться мирно, без оружия, проводить собрания, митинги и демонстрации, шествия и пикетирование закреплено в статье 31 Конституции Российской Федерации.</w:t>
      </w:r>
    </w:p>
    <w:p w:rsidR="00C563E2" w:rsidRPr="001452D8" w:rsidRDefault="00C563E2" w:rsidP="00C563E2">
      <w:pPr>
        <w:ind w:firstLine="708"/>
        <w:jc w:val="both"/>
        <w:rPr>
          <w:sz w:val="28"/>
          <w:szCs w:val="28"/>
        </w:rPr>
      </w:pPr>
      <w:r w:rsidRPr="001452D8">
        <w:rPr>
          <w:sz w:val="28"/>
          <w:szCs w:val="28"/>
        </w:rPr>
        <w:t>Порядок проведения публичных массовых мероприятий – митингов, собраний, шествий установлен Федеральным законом № 54-ФЗ от 19.06.2004 «О собраниях, митингах, демонстрациях, шествиях и пикетированиях». Этот закон запрещает несовершеннолетним выступать организаторами публичных мероприятий, в том числе политических.</w:t>
      </w:r>
    </w:p>
    <w:p w:rsidR="00C563E2" w:rsidRPr="001452D8" w:rsidRDefault="00C563E2" w:rsidP="00C563E2">
      <w:pPr>
        <w:ind w:firstLine="708"/>
        <w:jc w:val="both"/>
        <w:rPr>
          <w:sz w:val="28"/>
          <w:szCs w:val="28"/>
        </w:rPr>
      </w:pPr>
      <w:r w:rsidRPr="001452D8">
        <w:rPr>
          <w:sz w:val="28"/>
          <w:szCs w:val="28"/>
        </w:rPr>
        <w:t>Санкционированный митинг или другое публичное мероприятие имеет строгий порядок проведения, установленный статьями 7, 8 Федерального закона от 19.06.2004 № 54-ФЗ «О собраниях, митингах, демонстрациях, шествиях и пикетированиях».</w:t>
      </w:r>
    </w:p>
    <w:p w:rsidR="00C563E2" w:rsidRPr="001452D8" w:rsidRDefault="00C563E2" w:rsidP="00C563E2">
      <w:pPr>
        <w:ind w:firstLine="708"/>
        <w:jc w:val="both"/>
        <w:rPr>
          <w:sz w:val="28"/>
          <w:szCs w:val="28"/>
        </w:rPr>
      </w:pPr>
      <w:r w:rsidRPr="001452D8">
        <w:rPr>
          <w:sz w:val="28"/>
          <w:szCs w:val="28"/>
        </w:rPr>
        <w:t>Условия санкционированного публичного мероприятия:</w:t>
      </w:r>
    </w:p>
    <w:p w:rsidR="00C563E2" w:rsidRPr="001452D8" w:rsidRDefault="00C563E2" w:rsidP="00C563E2">
      <w:pPr>
        <w:ind w:firstLine="708"/>
        <w:jc w:val="both"/>
        <w:rPr>
          <w:sz w:val="28"/>
          <w:szCs w:val="28"/>
        </w:rPr>
      </w:pPr>
      <w:r w:rsidRPr="001452D8">
        <w:rPr>
          <w:sz w:val="28"/>
          <w:szCs w:val="28"/>
        </w:rPr>
        <w:t>— подача заявки (организаторами) на проведение митинга в орган исполнительной власти субъекта Российской Федерации или орган местного самоуправления уведомление о проведении публичного мероприятия в срок не ранее 15 и не позднее 10 дней до дня проведения публичного мероприятия;</w:t>
      </w:r>
    </w:p>
    <w:p w:rsidR="00C563E2" w:rsidRPr="001452D8" w:rsidRDefault="00C563E2" w:rsidP="00C563E2">
      <w:pPr>
        <w:ind w:firstLine="708"/>
        <w:jc w:val="both"/>
        <w:rPr>
          <w:sz w:val="28"/>
          <w:szCs w:val="28"/>
        </w:rPr>
      </w:pPr>
      <w:r w:rsidRPr="001452D8">
        <w:rPr>
          <w:sz w:val="28"/>
          <w:szCs w:val="28"/>
        </w:rPr>
        <w:t>— согласование места и времени проведения мероприятия;</w:t>
      </w:r>
    </w:p>
    <w:p w:rsidR="00C563E2" w:rsidRPr="001452D8" w:rsidRDefault="00C563E2" w:rsidP="00C563E2">
      <w:pPr>
        <w:ind w:firstLine="708"/>
        <w:jc w:val="both"/>
        <w:rPr>
          <w:sz w:val="28"/>
          <w:szCs w:val="28"/>
        </w:rPr>
      </w:pPr>
      <w:r w:rsidRPr="001452D8">
        <w:rPr>
          <w:sz w:val="28"/>
          <w:szCs w:val="28"/>
        </w:rPr>
        <w:t>— соблюдение общественного порядка и регламента мероприятия;</w:t>
      </w:r>
    </w:p>
    <w:p w:rsidR="00C563E2" w:rsidRPr="001452D8" w:rsidRDefault="00C563E2" w:rsidP="00C563E2">
      <w:pPr>
        <w:ind w:firstLine="708"/>
        <w:jc w:val="both"/>
        <w:rPr>
          <w:sz w:val="28"/>
          <w:szCs w:val="28"/>
        </w:rPr>
      </w:pPr>
      <w:r w:rsidRPr="001452D8">
        <w:rPr>
          <w:sz w:val="28"/>
          <w:szCs w:val="28"/>
        </w:rPr>
        <w:t>— приостановление/прекращение мероприятия в случае совершения его участниками противоправных действий.</w:t>
      </w:r>
    </w:p>
    <w:p w:rsidR="00C563E2" w:rsidRPr="001452D8" w:rsidRDefault="00C563E2" w:rsidP="00C563E2">
      <w:pPr>
        <w:ind w:firstLine="708"/>
        <w:jc w:val="both"/>
        <w:rPr>
          <w:sz w:val="28"/>
          <w:szCs w:val="28"/>
        </w:rPr>
      </w:pPr>
      <w:r w:rsidRPr="001452D8">
        <w:rPr>
          <w:sz w:val="28"/>
          <w:szCs w:val="28"/>
        </w:rPr>
        <w:t>Участники публичного мероприятия не вправе:</w:t>
      </w:r>
    </w:p>
    <w:p w:rsidR="00C563E2" w:rsidRPr="001452D8" w:rsidRDefault="00C563E2" w:rsidP="00C563E2">
      <w:pPr>
        <w:ind w:firstLine="708"/>
        <w:jc w:val="both"/>
        <w:rPr>
          <w:sz w:val="28"/>
          <w:szCs w:val="28"/>
        </w:rPr>
      </w:pPr>
      <w:r w:rsidRPr="001452D8">
        <w:rPr>
          <w:sz w:val="28"/>
          <w:szCs w:val="28"/>
        </w:rPr>
        <w:t>— скрывать лицо маской или другим средством маскировки;</w:t>
      </w:r>
    </w:p>
    <w:p w:rsidR="00C563E2" w:rsidRPr="001452D8" w:rsidRDefault="00C563E2" w:rsidP="00C563E2">
      <w:pPr>
        <w:ind w:firstLine="708"/>
        <w:jc w:val="both"/>
        <w:rPr>
          <w:sz w:val="28"/>
          <w:szCs w:val="28"/>
        </w:rPr>
      </w:pPr>
      <w:r w:rsidRPr="001452D8">
        <w:rPr>
          <w:sz w:val="28"/>
          <w:szCs w:val="28"/>
        </w:rPr>
        <w:t>— иметь при себе оружие, боеприпасы, отравляющие вещества, пиротехнику, горючие материалы, алкоголь и т.д.;</w:t>
      </w:r>
    </w:p>
    <w:p w:rsidR="00C563E2" w:rsidRPr="001452D8" w:rsidRDefault="00C563E2" w:rsidP="00C563E2">
      <w:pPr>
        <w:ind w:firstLine="708"/>
        <w:jc w:val="both"/>
        <w:rPr>
          <w:sz w:val="28"/>
          <w:szCs w:val="28"/>
        </w:rPr>
      </w:pPr>
      <w:r w:rsidRPr="001452D8">
        <w:rPr>
          <w:sz w:val="28"/>
          <w:szCs w:val="28"/>
        </w:rPr>
        <w:t>— находиться в месте проведения публичного мероприятия в состоянии опьянения;</w:t>
      </w:r>
    </w:p>
    <w:p w:rsidR="00C563E2" w:rsidRPr="001452D8" w:rsidRDefault="00C563E2" w:rsidP="00C563E2">
      <w:pPr>
        <w:ind w:firstLine="708"/>
        <w:jc w:val="both"/>
        <w:rPr>
          <w:sz w:val="28"/>
          <w:szCs w:val="28"/>
        </w:rPr>
      </w:pPr>
      <w:r w:rsidRPr="001452D8">
        <w:rPr>
          <w:sz w:val="28"/>
          <w:szCs w:val="28"/>
        </w:rPr>
        <w:t>— проявлять противоправное поведение.</w:t>
      </w:r>
    </w:p>
    <w:p w:rsidR="00C563E2" w:rsidRPr="001452D8" w:rsidRDefault="00C563E2" w:rsidP="00C563E2">
      <w:pPr>
        <w:ind w:firstLine="708"/>
        <w:jc w:val="both"/>
        <w:rPr>
          <w:sz w:val="28"/>
          <w:szCs w:val="28"/>
        </w:rPr>
      </w:pPr>
      <w:r w:rsidRPr="001452D8">
        <w:rPr>
          <w:sz w:val="28"/>
          <w:szCs w:val="28"/>
        </w:rPr>
        <w:lastRenderedPageBreak/>
        <w:t>Российское законодательство предусматривает проведение только согласованных митингов.</w:t>
      </w:r>
    </w:p>
    <w:p w:rsidR="00C563E2" w:rsidRPr="001452D8" w:rsidRDefault="00C563E2" w:rsidP="00C563E2">
      <w:pPr>
        <w:ind w:firstLine="708"/>
        <w:jc w:val="both"/>
        <w:rPr>
          <w:sz w:val="28"/>
          <w:szCs w:val="28"/>
        </w:rPr>
      </w:pPr>
      <w:r w:rsidRPr="001452D8">
        <w:rPr>
          <w:sz w:val="28"/>
          <w:szCs w:val="28"/>
        </w:rPr>
        <w:t>Несанкционированный митинг отличается от санкционированного тем, что проводится без предварительного согласования с исполнительным органом власти без соблюдения установленных законом условий. По российским законам и международным нормам дети не должны втягиваться в политическую деятельность, поскольку являются несовершеннолетними и недееспособными. Школьники не имеют права принимать участие в общественно-политической деятельности, тем более, если речь идет о пропаганде или агитации. Организаторы акций, которые привлекают к участию в них несовершеннолетних, не только вторгаются в их личную жизнь и учебный процесс, но и могут спровоцировать у детей нарушения психики.</w:t>
      </w:r>
    </w:p>
    <w:p w:rsidR="00C563E2" w:rsidRPr="001452D8" w:rsidRDefault="00C563E2" w:rsidP="00C563E2">
      <w:pPr>
        <w:ind w:firstLine="708"/>
        <w:jc w:val="both"/>
        <w:rPr>
          <w:sz w:val="28"/>
          <w:szCs w:val="28"/>
        </w:rPr>
      </w:pPr>
      <w:r w:rsidRPr="001452D8">
        <w:rPr>
          <w:sz w:val="28"/>
          <w:szCs w:val="28"/>
        </w:rPr>
        <w:t>В 14-16 лет человек уже уверен, что он взрослый, со сформировавшимся мировоззрением, несмотря на то, что он ещё несовершеннолетний.</w:t>
      </w:r>
      <w:r w:rsidR="001452D8" w:rsidRPr="001452D8">
        <w:rPr>
          <w:sz w:val="28"/>
          <w:szCs w:val="28"/>
        </w:rPr>
        <w:t xml:space="preserve"> Вместе с тем у несовершеннолетних еще не определена гражданская позиция, отсутствуют конкретные политические взгляды. Школьники и студенты живут в цифровом мире</w:t>
      </w:r>
    </w:p>
    <w:p w:rsidR="00C563E2" w:rsidRPr="001452D8" w:rsidRDefault="00C563E2" w:rsidP="00C563E2">
      <w:pPr>
        <w:ind w:firstLine="708"/>
        <w:jc w:val="both"/>
        <w:rPr>
          <w:sz w:val="28"/>
          <w:szCs w:val="28"/>
        </w:rPr>
      </w:pPr>
      <w:r w:rsidRPr="001452D8">
        <w:rPr>
          <w:sz w:val="28"/>
          <w:szCs w:val="28"/>
        </w:rPr>
        <w:t>Подростки, участвующие в несанкционированных митингах и акциях, подвергаются опасности быть вовлеченными в массовые беспорядки и правонарушения. Участие несовершеннолетних в несанкционированных митингах и акциях опасно для жизни и здоровья детей, так как во время массовых беспорядков они могут быть травмированы, получить вред здоровью различной степени тяжести.</w:t>
      </w:r>
    </w:p>
    <w:p w:rsidR="001452D8" w:rsidRPr="001452D8" w:rsidRDefault="001452D8" w:rsidP="00C563E2">
      <w:pPr>
        <w:ind w:firstLine="708"/>
        <w:jc w:val="both"/>
        <w:rPr>
          <w:sz w:val="28"/>
          <w:szCs w:val="28"/>
        </w:rPr>
      </w:pPr>
      <w:r w:rsidRPr="001452D8">
        <w:rPr>
          <w:sz w:val="28"/>
          <w:szCs w:val="28"/>
        </w:rPr>
        <w:t xml:space="preserve">Причины, по которым подростки участвуют в митингах: </w:t>
      </w:r>
    </w:p>
    <w:p w:rsidR="001452D8" w:rsidRPr="001452D8" w:rsidRDefault="001452D8" w:rsidP="00C563E2">
      <w:pPr>
        <w:ind w:firstLine="708"/>
        <w:jc w:val="both"/>
        <w:rPr>
          <w:sz w:val="28"/>
          <w:szCs w:val="28"/>
        </w:rPr>
      </w:pPr>
      <w:r w:rsidRPr="001452D8">
        <w:rPr>
          <w:sz w:val="28"/>
          <w:szCs w:val="28"/>
        </w:rPr>
        <w:t>— желание приобщиться к крупному движению;</w:t>
      </w:r>
    </w:p>
    <w:p w:rsidR="001452D8" w:rsidRPr="001452D8" w:rsidRDefault="001452D8" w:rsidP="00C563E2">
      <w:pPr>
        <w:ind w:firstLine="708"/>
        <w:jc w:val="both"/>
        <w:rPr>
          <w:sz w:val="28"/>
          <w:szCs w:val="28"/>
        </w:rPr>
      </w:pPr>
      <w:r w:rsidRPr="001452D8">
        <w:rPr>
          <w:sz w:val="28"/>
          <w:szCs w:val="28"/>
        </w:rPr>
        <w:t>— они не осознают последствий своих действий;</w:t>
      </w:r>
    </w:p>
    <w:p w:rsidR="001452D8" w:rsidRPr="001452D8" w:rsidRDefault="001452D8" w:rsidP="00C563E2">
      <w:pPr>
        <w:ind w:firstLine="708"/>
        <w:jc w:val="both"/>
        <w:rPr>
          <w:sz w:val="28"/>
          <w:szCs w:val="28"/>
        </w:rPr>
      </w:pPr>
      <w:r w:rsidRPr="001452D8">
        <w:rPr>
          <w:sz w:val="28"/>
          <w:szCs w:val="28"/>
        </w:rPr>
        <w:t>— берут пример со значимых старших, оказавшихся рядом;</w:t>
      </w:r>
    </w:p>
    <w:p w:rsidR="001452D8" w:rsidRPr="001452D8" w:rsidRDefault="001452D8" w:rsidP="00C563E2">
      <w:pPr>
        <w:ind w:firstLine="708"/>
        <w:jc w:val="both"/>
        <w:rPr>
          <w:sz w:val="28"/>
          <w:szCs w:val="28"/>
        </w:rPr>
      </w:pPr>
      <w:r w:rsidRPr="001452D8">
        <w:rPr>
          <w:sz w:val="28"/>
          <w:szCs w:val="28"/>
        </w:rPr>
        <w:t>— много свободного времени;</w:t>
      </w:r>
    </w:p>
    <w:p w:rsidR="001452D8" w:rsidRPr="001452D8" w:rsidRDefault="001452D8" w:rsidP="00C563E2">
      <w:pPr>
        <w:ind w:firstLine="708"/>
        <w:jc w:val="both"/>
        <w:rPr>
          <w:sz w:val="28"/>
          <w:szCs w:val="28"/>
        </w:rPr>
      </w:pPr>
      <w:r w:rsidRPr="001452D8">
        <w:rPr>
          <w:sz w:val="28"/>
          <w:szCs w:val="28"/>
        </w:rPr>
        <w:t>— доказать, что они взрослые;</w:t>
      </w:r>
    </w:p>
    <w:p w:rsidR="001452D8" w:rsidRPr="001452D8" w:rsidRDefault="001452D8" w:rsidP="00C563E2">
      <w:pPr>
        <w:ind w:firstLine="708"/>
        <w:jc w:val="both"/>
        <w:rPr>
          <w:sz w:val="28"/>
          <w:szCs w:val="28"/>
        </w:rPr>
      </w:pPr>
      <w:r w:rsidRPr="001452D8">
        <w:rPr>
          <w:sz w:val="28"/>
          <w:szCs w:val="28"/>
        </w:rPr>
        <w:t>— не сформированы ценностные ориентации;</w:t>
      </w:r>
    </w:p>
    <w:p w:rsidR="001452D8" w:rsidRPr="001452D8" w:rsidRDefault="001452D8" w:rsidP="00C563E2">
      <w:pPr>
        <w:ind w:firstLine="708"/>
        <w:jc w:val="both"/>
        <w:rPr>
          <w:sz w:val="28"/>
          <w:szCs w:val="28"/>
        </w:rPr>
      </w:pPr>
      <w:r w:rsidRPr="001452D8">
        <w:rPr>
          <w:sz w:val="28"/>
          <w:szCs w:val="28"/>
        </w:rPr>
        <w:t>— низкий уровень самоконтроля (форма выражения агрессии);</w:t>
      </w:r>
    </w:p>
    <w:p w:rsidR="001452D8" w:rsidRPr="001452D8" w:rsidRDefault="001452D8" w:rsidP="00C563E2">
      <w:pPr>
        <w:ind w:firstLine="708"/>
        <w:jc w:val="both"/>
        <w:rPr>
          <w:sz w:val="28"/>
          <w:szCs w:val="28"/>
        </w:rPr>
      </w:pPr>
      <w:r w:rsidRPr="001452D8">
        <w:rPr>
          <w:sz w:val="28"/>
          <w:szCs w:val="28"/>
        </w:rPr>
        <w:t>— любопытство;</w:t>
      </w:r>
    </w:p>
    <w:p w:rsidR="001452D8" w:rsidRPr="001452D8" w:rsidRDefault="001452D8" w:rsidP="00C563E2">
      <w:pPr>
        <w:ind w:firstLine="708"/>
        <w:jc w:val="both"/>
        <w:rPr>
          <w:sz w:val="28"/>
          <w:szCs w:val="28"/>
        </w:rPr>
      </w:pPr>
      <w:r w:rsidRPr="001452D8">
        <w:rPr>
          <w:sz w:val="28"/>
          <w:szCs w:val="28"/>
        </w:rPr>
        <w:t>— высокий уровень внушаемости;</w:t>
      </w:r>
    </w:p>
    <w:p w:rsidR="001452D8" w:rsidRPr="001452D8" w:rsidRDefault="001452D8" w:rsidP="00C563E2">
      <w:pPr>
        <w:ind w:firstLine="708"/>
        <w:jc w:val="both"/>
        <w:rPr>
          <w:sz w:val="28"/>
          <w:szCs w:val="28"/>
        </w:rPr>
      </w:pPr>
      <w:r w:rsidRPr="001452D8">
        <w:rPr>
          <w:sz w:val="28"/>
          <w:szCs w:val="28"/>
        </w:rPr>
        <w:t>— молодежный экстремизм;</w:t>
      </w:r>
    </w:p>
    <w:p w:rsidR="001452D8" w:rsidRPr="001452D8" w:rsidRDefault="001452D8" w:rsidP="00C563E2">
      <w:pPr>
        <w:ind w:firstLine="708"/>
        <w:jc w:val="both"/>
        <w:rPr>
          <w:sz w:val="28"/>
          <w:szCs w:val="28"/>
        </w:rPr>
      </w:pPr>
      <w:r w:rsidRPr="001452D8">
        <w:rPr>
          <w:sz w:val="28"/>
          <w:szCs w:val="28"/>
        </w:rPr>
        <w:t>— культивируется принцип силы, агрессии;</w:t>
      </w:r>
    </w:p>
    <w:p w:rsidR="001452D8" w:rsidRPr="001452D8" w:rsidRDefault="001452D8" w:rsidP="00C563E2">
      <w:pPr>
        <w:ind w:firstLine="708"/>
        <w:jc w:val="both"/>
        <w:rPr>
          <w:sz w:val="28"/>
          <w:szCs w:val="28"/>
        </w:rPr>
      </w:pPr>
      <w:r w:rsidRPr="001452D8">
        <w:rPr>
          <w:sz w:val="28"/>
          <w:szCs w:val="28"/>
        </w:rPr>
        <w:t>— фанатизм, опора не на разум, а на инстинкты и предрассудки;</w:t>
      </w:r>
    </w:p>
    <w:p w:rsidR="001452D8" w:rsidRPr="001452D8" w:rsidRDefault="001452D8" w:rsidP="00C563E2">
      <w:pPr>
        <w:ind w:firstLine="708"/>
        <w:jc w:val="both"/>
        <w:rPr>
          <w:sz w:val="28"/>
          <w:szCs w:val="28"/>
        </w:rPr>
      </w:pPr>
      <w:r w:rsidRPr="001452D8">
        <w:rPr>
          <w:sz w:val="28"/>
          <w:szCs w:val="28"/>
        </w:rPr>
        <w:t>— разделение мира на две различные группы: «мы» и «они»;</w:t>
      </w:r>
    </w:p>
    <w:p w:rsidR="001452D8" w:rsidRPr="001452D8" w:rsidRDefault="001452D8" w:rsidP="00C563E2">
      <w:pPr>
        <w:ind w:firstLine="708"/>
        <w:jc w:val="both"/>
        <w:rPr>
          <w:sz w:val="28"/>
          <w:szCs w:val="28"/>
        </w:rPr>
      </w:pPr>
      <w:r w:rsidRPr="001452D8">
        <w:rPr>
          <w:sz w:val="28"/>
          <w:szCs w:val="28"/>
        </w:rPr>
        <w:t>— перенос негативных черт отдельных лиц на всю социальную, национальную и религиозную группу;</w:t>
      </w:r>
    </w:p>
    <w:p w:rsidR="001452D8" w:rsidRPr="001452D8" w:rsidRDefault="001452D8" w:rsidP="00C563E2">
      <w:pPr>
        <w:ind w:firstLine="708"/>
        <w:jc w:val="both"/>
        <w:rPr>
          <w:sz w:val="28"/>
          <w:szCs w:val="28"/>
        </w:rPr>
      </w:pPr>
      <w:r w:rsidRPr="001452D8">
        <w:rPr>
          <w:sz w:val="28"/>
          <w:szCs w:val="28"/>
        </w:rPr>
        <w:t>— потребность в риске, которая связана с получением интенсивных и острых ощущений;</w:t>
      </w:r>
    </w:p>
    <w:p w:rsidR="001452D8" w:rsidRPr="001452D8" w:rsidRDefault="001452D8" w:rsidP="00C563E2">
      <w:pPr>
        <w:ind w:firstLine="708"/>
        <w:jc w:val="both"/>
        <w:rPr>
          <w:sz w:val="28"/>
          <w:szCs w:val="28"/>
        </w:rPr>
      </w:pPr>
      <w:r w:rsidRPr="001452D8">
        <w:rPr>
          <w:sz w:val="28"/>
          <w:szCs w:val="28"/>
        </w:rPr>
        <w:t>— неоднородность митингующих (провокаторы, пришедшие «за компанию», «идейные» и др.);</w:t>
      </w:r>
    </w:p>
    <w:p w:rsidR="001452D8" w:rsidRPr="001452D8" w:rsidRDefault="001452D8" w:rsidP="00C563E2">
      <w:pPr>
        <w:ind w:firstLine="708"/>
        <w:jc w:val="both"/>
        <w:rPr>
          <w:sz w:val="28"/>
          <w:szCs w:val="28"/>
        </w:rPr>
      </w:pPr>
      <w:r w:rsidRPr="001452D8">
        <w:rPr>
          <w:sz w:val="28"/>
          <w:szCs w:val="28"/>
        </w:rPr>
        <w:t>— низкая критичность по отношению к информации, высокая импульсивность (склонность действовать без достаточного сознательного контроля, под влиянием внешних обстоятельств или в силу эмоциональных переживаний);</w:t>
      </w:r>
    </w:p>
    <w:p w:rsidR="001452D8" w:rsidRPr="001452D8" w:rsidRDefault="001452D8" w:rsidP="00C563E2">
      <w:pPr>
        <w:ind w:firstLine="708"/>
        <w:jc w:val="both"/>
        <w:rPr>
          <w:sz w:val="28"/>
          <w:szCs w:val="28"/>
        </w:rPr>
      </w:pPr>
      <w:r w:rsidRPr="001452D8">
        <w:rPr>
          <w:sz w:val="28"/>
          <w:szCs w:val="28"/>
        </w:rPr>
        <w:t>— иррациональность совершаемого выбора ввиду несформированной психики;</w:t>
      </w:r>
    </w:p>
    <w:p w:rsidR="001452D8" w:rsidRPr="001452D8" w:rsidRDefault="001452D8" w:rsidP="00C563E2">
      <w:pPr>
        <w:ind w:firstLine="708"/>
        <w:jc w:val="both"/>
        <w:rPr>
          <w:sz w:val="28"/>
          <w:szCs w:val="28"/>
        </w:rPr>
      </w:pPr>
      <w:r w:rsidRPr="001452D8">
        <w:rPr>
          <w:sz w:val="28"/>
          <w:szCs w:val="28"/>
        </w:rPr>
        <w:lastRenderedPageBreak/>
        <w:t>— сильное доверие к «кумирам», ориентация на мнение сверстников и более взрослых детей, но не родителей;</w:t>
      </w:r>
    </w:p>
    <w:p w:rsidR="001452D8" w:rsidRPr="001452D8" w:rsidRDefault="001452D8" w:rsidP="00C563E2">
      <w:pPr>
        <w:ind w:firstLine="708"/>
        <w:jc w:val="both"/>
        <w:rPr>
          <w:sz w:val="28"/>
          <w:szCs w:val="28"/>
        </w:rPr>
      </w:pPr>
      <w:r w:rsidRPr="001452D8">
        <w:rPr>
          <w:sz w:val="28"/>
          <w:szCs w:val="28"/>
        </w:rPr>
        <w:t>— подросток не чувствует персональной ответственности за происходящее, им руководит лидер и толпа.</w:t>
      </w:r>
    </w:p>
    <w:p w:rsidR="001452D8" w:rsidRPr="001452D8" w:rsidRDefault="001452D8" w:rsidP="00C563E2">
      <w:pPr>
        <w:ind w:firstLine="708"/>
        <w:jc w:val="both"/>
        <w:rPr>
          <w:sz w:val="28"/>
          <w:szCs w:val="28"/>
        </w:rPr>
      </w:pPr>
      <w:r w:rsidRPr="001452D8">
        <w:rPr>
          <w:sz w:val="28"/>
          <w:szCs w:val="28"/>
        </w:rPr>
        <w:t>В толпе человек приобретает ряд специфических психологических особенностей, которые могут быть ему совершенно не свойственны. Эти особенности оказывают самое непосредственное влияние на его поведение в толпе.</w:t>
      </w:r>
    </w:p>
    <w:p w:rsidR="001452D8" w:rsidRPr="001452D8" w:rsidRDefault="001452D8" w:rsidP="00C563E2">
      <w:pPr>
        <w:ind w:firstLine="708"/>
        <w:jc w:val="both"/>
        <w:rPr>
          <w:sz w:val="28"/>
          <w:szCs w:val="28"/>
        </w:rPr>
      </w:pPr>
      <w:r w:rsidRPr="001452D8">
        <w:rPr>
          <w:sz w:val="28"/>
          <w:szCs w:val="28"/>
        </w:rPr>
        <w:t>Человека в толпе характеризуют следующие черты: анонимность, инстинктивность, бессознательность, состояние единения (ассоциации), состояние гипнотического транса, ощущение неодолимой силы, заражаемость, аморфность, безответственность, социальная деградация. Для человека толпы также характерна повышенная эмоциональность восприятия всего, что он видит и слышит вокруг себя.</w:t>
      </w:r>
    </w:p>
    <w:p w:rsidR="001452D8" w:rsidRPr="001452D8" w:rsidRDefault="001452D8" w:rsidP="00C563E2">
      <w:pPr>
        <w:ind w:firstLine="708"/>
        <w:jc w:val="both"/>
        <w:rPr>
          <w:sz w:val="28"/>
          <w:szCs w:val="28"/>
        </w:rPr>
      </w:pPr>
      <w:r w:rsidRPr="001452D8">
        <w:rPr>
          <w:sz w:val="28"/>
          <w:szCs w:val="28"/>
        </w:rPr>
        <w:t>Подростки наиболее доверчивы к распространяемой в социальных сетях информации и, не имея необходимых правовых и политологических знаний, навыков критического мышления, принимают любые агитационные высказывания за чистую монету и призыв к действиям.</w:t>
      </w:r>
    </w:p>
    <w:p w:rsidR="001452D8" w:rsidRPr="001452D8" w:rsidRDefault="001452D8" w:rsidP="00C563E2">
      <w:pPr>
        <w:ind w:firstLine="708"/>
        <w:jc w:val="both"/>
        <w:rPr>
          <w:sz w:val="28"/>
          <w:szCs w:val="28"/>
        </w:rPr>
      </w:pPr>
      <w:r w:rsidRPr="001452D8">
        <w:rPr>
          <w:sz w:val="28"/>
          <w:szCs w:val="28"/>
        </w:rPr>
        <w:t>Подростки – идеальные мишени для навязывания своей точки зрения и для вовлечения в политические игры, им свойственно любопытство, они не заняты заботой о вопросах, как обеспечить семью, и такие акции даруют им ощущение, что они «уже взрослые» и чего-то стоят. При этом молодые люди до конца не осознают, что, собираясь посетить несанкционированный митинг, они нарушают требования законодательства, и они, и их родители могут быть привлечены к административной или уголовной ответственности.</w:t>
      </w:r>
    </w:p>
    <w:p w:rsidR="00C563E2" w:rsidRPr="001452D8" w:rsidRDefault="00C563E2" w:rsidP="00C563E2">
      <w:pPr>
        <w:ind w:firstLine="708"/>
        <w:jc w:val="both"/>
        <w:rPr>
          <w:sz w:val="28"/>
          <w:szCs w:val="28"/>
        </w:rPr>
      </w:pPr>
      <w:r w:rsidRPr="001452D8">
        <w:rPr>
          <w:sz w:val="28"/>
          <w:szCs w:val="28"/>
        </w:rPr>
        <w:t>Участвуя в несанкционированных митингах, подростки совершают следующие правонарушения:</w:t>
      </w:r>
    </w:p>
    <w:p w:rsidR="00C563E2" w:rsidRPr="001452D8" w:rsidRDefault="00C563E2" w:rsidP="00C563E2">
      <w:pPr>
        <w:ind w:firstLine="708"/>
        <w:jc w:val="both"/>
        <w:rPr>
          <w:sz w:val="28"/>
          <w:szCs w:val="28"/>
        </w:rPr>
      </w:pPr>
      <w:r w:rsidRPr="001452D8">
        <w:rPr>
          <w:sz w:val="28"/>
          <w:szCs w:val="28"/>
        </w:rPr>
        <w:t>— несоответствие фактических целей, формы и места проведения мероприятия, времени его начала и окончания, количества участников тому, что обозначено в поданном в уполномоченный орган власти уведомлении (заявке);</w:t>
      </w:r>
    </w:p>
    <w:p w:rsidR="00C563E2" w:rsidRPr="001452D8" w:rsidRDefault="00C563E2" w:rsidP="00C563E2">
      <w:pPr>
        <w:ind w:firstLine="708"/>
        <w:jc w:val="both"/>
        <w:rPr>
          <w:sz w:val="28"/>
          <w:szCs w:val="28"/>
        </w:rPr>
      </w:pPr>
      <w:r w:rsidRPr="001452D8">
        <w:rPr>
          <w:sz w:val="28"/>
          <w:szCs w:val="28"/>
        </w:rPr>
        <w:t>— нарушение общественного порядка и безопасности в ходе проведения мероприятия;</w:t>
      </w:r>
    </w:p>
    <w:p w:rsidR="00C563E2" w:rsidRPr="001452D8" w:rsidRDefault="00C563E2" w:rsidP="00C563E2">
      <w:pPr>
        <w:ind w:firstLine="708"/>
        <w:jc w:val="both"/>
        <w:rPr>
          <w:sz w:val="28"/>
          <w:szCs w:val="28"/>
        </w:rPr>
      </w:pPr>
      <w:r w:rsidRPr="001452D8">
        <w:rPr>
          <w:sz w:val="28"/>
          <w:szCs w:val="28"/>
        </w:rPr>
        <w:t>— неповиновение участника публичного мероприятия законным требованиям или распоряжениям сотрудника полиции;</w:t>
      </w:r>
    </w:p>
    <w:p w:rsidR="00C563E2" w:rsidRPr="001452D8" w:rsidRDefault="00C563E2" w:rsidP="00C563E2">
      <w:pPr>
        <w:ind w:firstLine="708"/>
        <w:jc w:val="both"/>
        <w:rPr>
          <w:sz w:val="28"/>
          <w:szCs w:val="28"/>
        </w:rPr>
      </w:pPr>
      <w:r w:rsidRPr="001452D8">
        <w:rPr>
          <w:sz w:val="28"/>
          <w:szCs w:val="28"/>
        </w:rPr>
        <w:t>— выкрики или иные действия, оскорбляющие честь и достоинство других людей, нарушающие общественный порядок и (или) угрожающие общественной безопасности;</w:t>
      </w:r>
    </w:p>
    <w:p w:rsidR="00C563E2" w:rsidRPr="001452D8" w:rsidRDefault="00C563E2" w:rsidP="00C563E2">
      <w:pPr>
        <w:ind w:firstLine="708"/>
        <w:jc w:val="both"/>
        <w:rPr>
          <w:sz w:val="28"/>
          <w:szCs w:val="28"/>
        </w:rPr>
      </w:pPr>
      <w:r w:rsidRPr="001452D8">
        <w:rPr>
          <w:sz w:val="28"/>
          <w:szCs w:val="28"/>
        </w:rPr>
        <w:t>— использование предметов, плакатов и иной демонстрационной продукции из любых материалов, демонстрирующих условные обозначения, символику, лозунги, направленные на разжигание расовой, социальной, национальной, религиозной и иной ненависти и вражды</w:t>
      </w:r>
    </w:p>
    <w:p w:rsidR="00C563E2" w:rsidRPr="001452D8" w:rsidRDefault="00C563E2" w:rsidP="00C563E2">
      <w:pPr>
        <w:ind w:firstLine="708"/>
        <w:jc w:val="both"/>
        <w:rPr>
          <w:sz w:val="28"/>
          <w:szCs w:val="28"/>
        </w:rPr>
      </w:pPr>
      <w:r w:rsidRPr="001452D8">
        <w:rPr>
          <w:sz w:val="28"/>
          <w:szCs w:val="28"/>
        </w:rPr>
        <w:t>Если дети или подростки нарушают правила проведения таких мероприятий ‒ в том числе идут на несанкционированный митинг или шествие и тем более позволяют там себе хулиганские выходки, ‒ они подлежат ответственности наравне с прочими участниками правонарушения.</w:t>
      </w:r>
    </w:p>
    <w:p w:rsidR="00C563E2" w:rsidRPr="001452D8" w:rsidRDefault="00C563E2" w:rsidP="00C563E2">
      <w:pPr>
        <w:ind w:firstLine="708"/>
        <w:jc w:val="both"/>
        <w:rPr>
          <w:sz w:val="28"/>
          <w:szCs w:val="28"/>
        </w:rPr>
      </w:pPr>
      <w:r w:rsidRPr="001452D8">
        <w:rPr>
          <w:sz w:val="28"/>
          <w:szCs w:val="28"/>
        </w:rPr>
        <w:t>Разумеется, при вынесении решения суд учтет их возраст ‒ но не более того.</w:t>
      </w:r>
    </w:p>
    <w:p w:rsidR="00C563E2" w:rsidRPr="001452D8" w:rsidRDefault="00C563E2" w:rsidP="00C563E2">
      <w:pPr>
        <w:ind w:firstLine="708"/>
        <w:jc w:val="both"/>
        <w:rPr>
          <w:sz w:val="28"/>
          <w:szCs w:val="28"/>
        </w:rPr>
      </w:pPr>
      <w:r w:rsidRPr="001452D8">
        <w:rPr>
          <w:sz w:val="28"/>
          <w:szCs w:val="28"/>
        </w:rPr>
        <w:t xml:space="preserve">Участие граждан в несанкционированных публичных мероприятиях (митингах, пикетах, шествиях) является административным правонарушением, </w:t>
      </w:r>
      <w:r w:rsidRPr="001452D8">
        <w:rPr>
          <w:sz w:val="28"/>
          <w:szCs w:val="28"/>
        </w:rPr>
        <w:lastRenderedPageBreak/>
        <w:t>предусмотренным ч. 6.1 ст. 20.2 КоАП РФ и 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w:t>
      </w:r>
    </w:p>
    <w:p w:rsidR="00C563E2" w:rsidRPr="001452D8" w:rsidRDefault="00C563E2" w:rsidP="00C563E2">
      <w:pPr>
        <w:ind w:firstLine="708"/>
        <w:jc w:val="both"/>
        <w:rPr>
          <w:sz w:val="28"/>
          <w:szCs w:val="28"/>
        </w:rPr>
      </w:pPr>
      <w:r w:rsidRPr="001452D8">
        <w:rPr>
          <w:sz w:val="28"/>
          <w:szCs w:val="28"/>
        </w:rPr>
        <w:t>Административной ответственности подлежат граждане с 16 лет. В отношении лиц, совершивших правонарушение, но не достигших возраста административной ответственности, применяются меры воздействия, предусмотренные законодательством.</w:t>
      </w:r>
    </w:p>
    <w:p w:rsidR="00C563E2" w:rsidRPr="001452D8" w:rsidRDefault="00C563E2" w:rsidP="00C563E2">
      <w:pPr>
        <w:ind w:firstLine="708"/>
        <w:jc w:val="both"/>
        <w:rPr>
          <w:sz w:val="28"/>
          <w:szCs w:val="28"/>
        </w:rPr>
      </w:pPr>
      <w:r w:rsidRPr="001452D8">
        <w:rPr>
          <w:sz w:val="28"/>
          <w:szCs w:val="28"/>
        </w:rPr>
        <w:t>Санкция за неоднократное нарушение статьи предусматривает уголовное наказание, предусмотренное ст. 212.1 УК РФ. Нарушение установленного порядка организации либо проведения собрания, митинга, демонстрации, шествия или пикетирования, если это деяние совершено неоднократно, 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C563E2" w:rsidRPr="001452D8" w:rsidRDefault="00C563E2" w:rsidP="00C563E2">
      <w:pPr>
        <w:ind w:firstLine="708"/>
        <w:jc w:val="both"/>
        <w:rPr>
          <w:sz w:val="28"/>
          <w:szCs w:val="28"/>
        </w:rPr>
      </w:pPr>
      <w:r w:rsidRPr="001452D8">
        <w:rPr>
          <w:sz w:val="28"/>
          <w:szCs w:val="28"/>
        </w:rPr>
        <w:t>Совершение несовершеннолетним противоправных действий, в том числе участие в несанкционированных мероприятиях, привлечет их родителей к установленной законом ответственности от 10 до 20 тысяч рублей штрафа или обязательным работам на срок до пятидесяти часов. Если же при этом был причинен вред чьему-либо здоровью или имуществу, или нарушение совершено повторно, в силу вступит уже более серьезное наказание: штраф на граждан от 150 до 300 тысяч рублей или обязательные работы на срок до двухсот часов. Предусмотрен также административный арест на срок до 30 суток.</w:t>
      </w:r>
    </w:p>
    <w:p w:rsidR="00C563E2" w:rsidRPr="001452D8" w:rsidRDefault="00C563E2" w:rsidP="00C563E2">
      <w:pPr>
        <w:ind w:firstLine="708"/>
        <w:jc w:val="both"/>
        <w:rPr>
          <w:sz w:val="28"/>
          <w:szCs w:val="28"/>
        </w:rPr>
      </w:pPr>
      <w:r w:rsidRPr="001452D8">
        <w:rPr>
          <w:sz w:val="28"/>
          <w:szCs w:val="28"/>
        </w:rPr>
        <w:t>При этом семья подростка, вынужденная оплатить штраф, может пострадать не только материально, для них может наступить ответственность по ст. 5.35 КоАП. По этой статье привлекают к ответственности взрослых за неисполнение обязанностей по содержанию и воспитанию несовершеннолетних. Штрафы по этой статье 5.35 КоАП (ч. 1) – от 100 до 500 рублей. Но при повторных нарушениях семья может привлечь внимание органов опеки и попечительства, мера – вплоть до лишения родительских прав.</w:t>
      </w:r>
    </w:p>
    <w:p w:rsidR="00C563E2" w:rsidRPr="001452D8" w:rsidRDefault="00C563E2" w:rsidP="00C563E2">
      <w:pPr>
        <w:ind w:firstLine="708"/>
        <w:jc w:val="both"/>
        <w:rPr>
          <w:sz w:val="28"/>
          <w:szCs w:val="28"/>
        </w:rPr>
      </w:pPr>
      <w:r w:rsidRPr="001452D8">
        <w:rPr>
          <w:sz w:val="28"/>
          <w:szCs w:val="28"/>
        </w:rPr>
        <w:t>Подростку грозит постановка на учет в органах МВД, образовательной организации. За участие несовершеннолетних в несанкционированных массовых мероприятиях, а также за возможные последствия участия в таких мероприятиях несовершеннолетних для жизни и здоровья ребенка ответственность несут родители.</w:t>
      </w:r>
    </w:p>
    <w:p w:rsidR="00566E4F" w:rsidRDefault="00566E4F" w:rsidP="00566E4F">
      <w:pPr>
        <w:ind w:firstLine="708"/>
        <w:jc w:val="both"/>
        <w:rPr>
          <w:sz w:val="28"/>
          <w:szCs w:val="28"/>
        </w:rPr>
      </w:pPr>
    </w:p>
    <w:sectPr w:rsidR="00566E4F" w:rsidSect="001452D8">
      <w:pgSz w:w="11906" w:h="16838"/>
      <w:pgMar w:top="567"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6EB" w:rsidRDefault="00BD46EB" w:rsidP="001B72CD">
      <w:r>
        <w:separator/>
      </w:r>
    </w:p>
  </w:endnote>
  <w:endnote w:type="continuationSeparator" w:id="0">
    <w:p w:rsidR="00BD46EB" w:rsidRDefault="00BD46EB" w:rsidP="001B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6EB" w:rsidRDefault="00BD46EB" w:rsidP="001B72CD">
      <w:r>
        <w:separator/>
      </w:r>
    </w:p>
  </w:footnote>
  <w:footnote w:type="continuationSeparator" w:id="0">
    <w:p w:rsidR="00BD46EB" w:rsidRDefault="00BD46EB" w:rsidP="001B7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A52E8"/>
    <w:multiLevelType w:val="hybridMultilevel"/>
    <w:tmpl w:val="749CF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B0"/>
    <w:rsid w:val="00001E97"/>
    <w:rsid w:val="00020686"/>
    <w:rsid w:val="00022C47"/>
    <w:rsid w:val="00022F7E"/>
    <w:rsid w:val="00023118"/>
    <w:rsid w:val="00025F80"/>
    <w:rsid w:val="0002655A"/>
    <w:rsid w:val="00033EC8"/>
    <w:rsid w:val="0003693E"/>
    <w:rsid w:val="0005390E"/>
    <w:rsid w:val="00054350"/>
    <w:rsid w:val="00054840"/>
    <w:rsid w:val="00067804"/>
    <w:rsid w:val="000678A9"/>
    <w:rsid w:val="000709AB"/>
    <w:rsid w:val="0007112F"/>
    <w:rsid w:val="00083E94"/>
    <w:rsid w:val="00090D8C"/>
    <w:rsid w:val="00091FC6"/>
    <w:rsid w:val="000A122B"/>
    <w:rsid w:val="000A22AA"/>
    <w:rsid w:val="000B5E43"/>
    <w:rsid w:val="000F6033"/>
    <w:rsid w:val="00104DDD"/>
    <w:rsid w:val="00107F73"/>
    <w:rsid w:val="0011004D"/>
    <w:rsid w:val="001167B0"/>
    <w:rsid w:val="0012030F"/>
    <w:rsid w:val="00121FA9"/>
    <w:rsid w:val="00122DD5"/>
    <w:rsid w:val="00126821"/>
    <w:rsid w:val="00132F65"/>
    <w:rsid w:val="00134480"/>
    <w:rsid w:val="0013572A"/>
    <w:rsid w:val="00137688"/>
    <w:rsid w:val="00137C86"/>
    <w:rsid w:val="00137D33"/>
    <w:rsid w:val="001452D8"/>
    <w:rsid w:val="001469F3"/>
    <w:rsid w:val="00155F4D"/>
    <w:rsid w:val="00166A58"/>
    <w:rsid w:val="00166B63"/>
    <w:rsid w:val="00167B64"/>
    <w:rsid w:val="00170098"/>
    <w:rsid w:val="00175E08"/>
    <w:rsid w:val="0018408A"/>
    <w:rsid w:val="0019596B"/>
    <w:rsid w:val="001B317D"/>
    <w:rsid w:val="001B6202"/>
    <w:rsid w:val="001B72CD"/>
    <w:rsid w:val="001D7905"/>
    <w:rsid w:val="001E5EBF"/>
    <w:rsid w:val="001F5A97"/>
    <w:rsid w:val="00202E40"/>
    <w:rsid w:val="00205C18"/>
    <w:rsid w:val="00216EE2"/>
    <w:rsid w:val="00220D92"/>
    <w:rsid w:val="002357DF"/>
    <w:rsid w:val="00243F4F"/>
    <w:rsid w:val="002503E6"/>
    <w:rsid w:val="002634B5"/>
    <w:rsid w:val="00265F36"/>
    <w:rsid w:val="00266564"/>
    <w:rsid w:val="00276CB0"/>
    <w:rsid w:val="002773BA"/>
    <w:rsid w:val="002844E3"/>
    <w:rsid w:val="0028621B"/>
    <w:rsid w:val="00287EF2"/>
    <w:rsid w:val="002A30BB"/>
    <w:rsid w:val="002A7C78"/>
    <w:rsid w:val="002B19AC"/>
    <w:rsid w:val="002C0ADA"/>
    <w:rsid w:val="002C42FA"/>
    <w:rsid w:val="002C5824"/>
    <w:rsid w:val="002C7954"/>
    <w:rsid w:val="002D50D1"/>
    <w:rsid w:val="002E1680"/>
    <w:rsid w:val="002E4128"/>
    <w:rsid w:val="002E73F5"/>
    <w:rsid w:val="002F719A"/>
    <w:rsid w:val="002F74E8"/>
    <w:rsid w:val="003055B6"/>
    <w:rsid w:val="00305B4D"/>
    <w:rsid w:val="0030675C"/>
    <w:rsid w:val="00307C27"/>
    <w:rsid w:val="0031416D"/>
    <w:rsid w:val="00315C1C"/>
    <w:rsid w:val="00321EBF"/>
    <w:rsid w:val="00331952"/>
    <w:rsid w:val="00331B2A"/>
    <w:rsid w:val="003358CE"/>
    <w:rsid w:val="00336863"/>
    <w:rsid w:val="00345DE3"/>
    <w:rsid w:val="003634C9"/>
    <w:rsid w:val="00374B7D"/>
    <w:rsid w:val="0038110B"/>
    <w:rsid w:val="003817FD"/>
    <w:rsid w:val="00382088"/>
    <w:rsid w:val="00396A46"/>
    <w:rsid w:val="003A4D3C"/>
    <w:rsid w:val="003B1673"/>
    <w:rsid w:val="003B2F96"/>
    <w:rsid w:val="003B7D05"/>
    <w:rsid w:val="003C4A39"/>
    <w:rsid w:val="003C53C3"/>
    <w:rsid w:val="003D1A81"/>
    <w:rsid w:val="003D6B6A"/>
    <w:rsid w:val="003F1DDF"/>
    <w:rsid w:val="003F7009"/>
    <w:rsid w:val="00401654"/>
    <w:rsid w:val="0040661C"/>
    <w:rsid w:val="00411A98"/>
    <w:rsid w:val="00411D93"/>
    <w:rsid w:val="00415746"/>
    <w:rsid w:val="004170A7"/>
    <w:rsid w:val="00417B5D"/>
    <w:rsid w:val="00421C8E"/>
    <w:rsid w:val="00422CC7"/>
    <w:rsid w:val="00440FF7"/>
    <w:rsid w:val="00443B0B"/>
    <w:rsid w:val="00444782"/>
    <w:rsid w:val="00445E04"/>
    <w:rsid w:val="004474A4"/>
    <w:rsid w:val="00452A44"/>
    <w:rsid w:val="00477D4F"/>
    <w:rsid w:val="0048056C"/>
    <w:rsid w:val="00484EB5"/>
    <w:rsid w:val="00485350"/>
    <w:rsid w:val="00490D9F"/>
    <w:rsid w:val="004A482B"/>
    <w:rsid w:val="004B37FC"/>
    <w:rsid w:val="004C0C8D"/>
    <w:rsid w:val="004C4E89"/>
    <w:rsid w:val="004D3F6E"/>
    <w:rsid w:val="004E2771"/>
    <w:rsid w:val="004E39AB"/>
    <w:rsid w:val="004E583E"/>
    <w:rsid w:val="004F18CC"/>
    <w:rsid w:val="004F3552"/>
    <w:rsid w:val="004F5361"/>
    <w:rsid w:val="004F60A0"/>
    <w:rsid w:val="005014F3"/>
    <w:rsid w:val="00501885"/>
    <w:rsid w:val="0050368C"/>
    <w:rsid w:val="00503954"/>
    <w:rsid w:val="0051034E"/>
    <w:rsid w:val="005129EE"/>
    <w:rsid w:val="005210F8"/>
    <w:rsid w:val="00521E08"/>
    <w:rsid w:val="005262D8"/>
    <w:rsid w:val="00527F18"/>
    <w:rsid w:val="00536E54"/>
    <w:rsid w:val="00537452"/>
    <w:rsid w:val="00545674"/>
    <w:rsid w:val="00547BAC"/>
    <w:rsid w:val="00550425"/>
    <w:rsid w:val="00553920"/>
    <w:rsid w:val="00565D94"/>
    <w:rsid w:val="00566E4F"/>
    <w:rsid w:val="00566FFD"/>
    <w:rsid w:val="00572392"/>
    <w:rsid w:val="005808A6"/>
    <w:rsid w:val="00585337"/>
    <w:rsid w:val="005857B0"/>
    <w:rsid w:val="005874BB"/>
    <w:rsid w:val="005A4811"/>
    <w:rsid w:val="005A58E1"/>
    <w:rsid w:val="005C375D"/>
    <w:rsid w:val="005E3A3E"/>
    <w:rsid w:val="005E636D"/>
    <w:rsid w:val="006003FE"/>
    <w:rsid w:val="00600C77"/>
    <w:rsid w:val="00622068"/>
    <w:rsid w:val="006257FC"/>
    <w:rsid w:val="00625D95"/>
    <w:rsid w:val="00642994"/>
    <w:rsid w:val="0064765C"/>
    <w:rsid w:val="00647735"/>
    <w:rsid w:val="0065140F"/>
    <w:rsid w:val="006537C1"/>
    <w:rsid w:val="00664960"/>
    <w:rsid w:val="00665130"/>
    <w:rsid w:val="0066653B"/>
    <w:rsid w:val="00675D0D"/>
    <w:rsid w:val="0067652A"/>
    <w:rsid w:val="006807FB"/>
    <w:rsid w:val="00684291"/>
    <w:rsid w:val="00684619"/>
    <w:rsid w:val="006909A9"/>
    <w:rsid w:val="00694C3D"/>
    <w:rsid w:val="00697D56"/>
    <w:rsid w:val="006B2010"/>
    <w:rsid w:val="006C2F16"/>
    <w:rsid w:val="006D3F86"/>
    <w:rsid w:val="006D5818"/>
    <w:rsid w:val="006E4672"/>
    <w:rsid w:val="006F1506"/>
    <w:rsid w:val="006F6B7F"/>
    <w:rsid w:val="006F79A7"/>
    <w:rsid w:val="00703257"/>
    <w:rsid w:val="007134FC"/>
    <w:rsid w:val="0071728E"/>
    <w:rsid w:val="0072073B"/>
    <w:rsid w:val="00742A12"/>
    <w:rsid w:val="00744BB4"/>
    <w:rsid w:val="00746653"/>
    <w:rsid w:val="007534C0"/>
    <w:rsid w:val="0075479A"/>
    <w:rsid w:val="0079004D"/>
    <w:rsid w:val="007966D9"/>
    <w:rsid w:val="007B1132"/>
    <w:rsid w:val="007B5276"/>
    <w:rsid w:val="007B61FE"/>
    <w:rsid w:val="007B658A"/>
    <w:rsid w:val="007D0F9A"/>
    <w:rsid w:val="007D5018"/>
    <w:rsid w:val="007D6DF0"/>
    <w:rsid w:val="007F6D5F"/>
    <w:rsid w:val="00807E81"/>
    <w:rsid w:val="008104EB"/>
    <w:rsid w:val="008142EA"/>
    <w:rsid w:val="00823055"/>
    <w:rsid w:val="0083623A"/>
    <w:rsid w:val="00842F3A"/>
    <w:rsid w:val="0084382E"/>
    <w:rsid w:val="008465B8"/>
    <w:rsid w:val="008524CD"/>
    <w:rsid w:val="00854911"/>
    <w:rsid w:val="00856FCE"/>
    <w:rsid w:val="00857E47"/>
    <w:rsid w:val="00863421"/>
    <w:rsid w:val="00874568"/>
    <w:rsid w:val="008804F0"/>
    <w:rsid w:val="00885AA9"/>
    <w:rsid w:val="008A43C8"/>
    <w:rsid w:val="008A7AD0"/>
    <w:rsid w:val="008C0231"/>
    <w:rsid w:val="008C1653"/>
    <w:rsid w:val="008C18E7"/>
    <w:rsid w:val="008D33D2"/>
    <w:rsid w:val="008D78A1"/>
    <w:rsid w:val="008E0A72"/>
    <w:rsid w:val="009156EF"/>
    <w:rsid w:val="0093523D"/>
    <w:rsid w:val="00956016"/>
    <w:rsid w:val="00957E21"/>
    <w:rsid w:val="00973FE9"/>
    <w:rsid w:val="00976F62"/>
    <w:rsid w:val="009938B2"/>
    <w:rsid w:val="009A26F8"/>
    <w:rsid w:val="009B2E0F"/>
    <w:rsid w:val="009C2B22"/>
    <w:rsid w:val="009D466B"/>
    <w:rsid w:val="009E52F9"/>
    <w:rsid w:val="009F147F"/>
    <w:rsid w:val="00A016F5"/>
    <w:rsid w:val="00A02DAC"/>
    <w:rsid w:val="00A14CC8"/>
    <w:rsid w:val="00A22AD5"/>
    <w:rsid w:val="00A268C1"/>
    <w:rsid w:val="00A30F1E"/>
    <w:rsid w:val="00A31561"/>
    <w:rsid w:val="00A32269"/>
    <w:rsid w:val="00A34A9D"/>
    <w:rsid w:val="00A37DEA"/>
    <w:rsid w:val="00A4129B"/>
    <w:rsid w:val="00A43C1A"/>
    <w:rsid w:val="00A719EA"/>
    <w:rsid w:val="00A74362"/>
    <w:rsid w:val="00A74EC2"/>
    <w:rsid w:val="00A75D73"/>
    <w:rsid w:val="00A8050A"/>
    <w:rsid w:val="00A935A6"/>
    <w:rsid w:val="00A93F9D"/>
    <w:rsid w:val="00AA3515"/>
    <w:rsid w:val="00AA5BB4"/>
    <w:rsid w:val="00AB391F"/>
    <w:rsid w:val="00AB4BE7"/>
    <w:rsid w:val="00AC135D"/>
    <w:rsid w:val="00AC341E"/>
    <w:rsid w:val="00AC5A23"/>
    <w:rsid w:val="00AD17B9"/>
    <w:rsid w:val="00AE49FA"/>
    <w:rsid w:val="00AE5C3C"/>
    <w:rsid w:val="00AE621F"/>
    <w:rsid w:val="00AE6E09"/>
    <w:rsid w:val="00AE75AD"/>
    <w:rsid w:val="00B00FA7"/>
    <w:rsid w:val="00B04771"/>
    <w:rsid w:val="00B072F3"/>
    <w:rsid w:val="00B10877"/>
    <w:rsid w:val="00B10912"/>
    <w:rsid w:val="00B1401D"/>
    <w:rsid w:val="00B14DA7"/>
    <w:rsid w:val="00B15399"/>
    <w:rsid w:val="00B276CC"/>
    <w:rsid w:val="00B305DD"/>
    <w:rsid w:val="00B37278"/>
    <w:rsid w:val="00B5588F"/>
    <w:rsid w:val="00B5770C"/>
    <w:rsid w:val="00B61613"/>
    <w:rsid w:val="00B65356"/>
    <w:rsid w:val="00B75EA7"/>
    <w:rsid w:val="00B82D0F"/>
    <w:rsid w:val="00B8574D"/>
    <w:rsid w:val="00B86349"/>
    <w:rsid w:val="00B944C2"/>
    <w:rsid w:val="00B94883"/>
    <w:rsid w:val="00B9560E"/>
    <w:rsid w:val="00B97D28"/>
    <w:rsid w:val="00BB071D"/>
    <w:rsid w:val="00BB0A1D"/>
    <w:rsid w:val="00BB2C11"/>
    <w:rsid w:val="00BC034D"/>
    <w:rsid w:val="00BD14BE"/>
    <w:rsid w:val="00BD2EE6"/>
    <w:rsid w:val="00BD46EB"/>
    <w:rsid w:val="00BD529A"/>
    <w:rsid w:val="00BE371E"/>
    <w:rsid w:val="00BF1470"/>
    <w:rsid w:val="00BF59D4"/>
    <w:rsid w:val="00C05D04"/>
    <w:rsid w:val="00C13073"/>
    <w:rsid w:val="00C13AB0"/>
    <w:rsid w:val="00C22B27"/>
    <w:rsid w:val="00C328DA"/>
    <w:rsid w:val="00C32A59"/>
    <w:rsid w:val="00C37C95"/>
    <w:rsid w:val="00C43FA7"/>
    <w:rsid w:val="00C47E9E"/>
    <w:rsid w:val="00C563E2"/>
    <w:rsid w:val="00C56CC0"/>
    <w:rsid w:val="00C6640C"/>
    <w:rsid w:val="00C75114"/>
    <w:rsid w:val="00C75F0A"/>
    <w:rsid w:val="00C811BE"/>
    <w:rsid w:val="00C83617"/>
    <w:rsid w:val="00C90D5A"/>
    <w:rsid w:val="00CB4809"/>
    <w:rsid w:val="00CB53FF"/>
    <w:rsid w:val="00CD1BC9"/>
    <w:rsid w:val="00CD4488"/>
    <w:rsid w:val="00CE20B4"/>
    <w:rsid w:val="00CF4ACD"/>
    <w:rsid w:val="00CF79D3"/>
    <w:rsid w:val="00D03B92"/>
    <w:rsid w:val="00D04607"/>
    <w:rsid w:val="00D1385D"/>
    <w:rsid w:val="00D168DF"/>
    <w:rsid w:val="00D17368"/>
    <w:rsid w:val="00D24A0E"/>
    <w:rsid w:val="00D44E22"/>
    <w:rsid w:val="00D55CF8"/>
    <w:rsid w:val="00D63601"/>
    <w:rsid w:val="00D86CC3"/>
    <w:rsid w:val="00D871C9"/>
    <w:rsid w:val="00D9040B"/>
    <w:rsid w:val="00D94963"/>
    <w:rsid w:val="00DA5698"/>
    <w:rsid w:val="00DB11D2"/>
    <w:rsid w:val="00DB2ABC"/>
    <w:rsid w:val="00DB34BE"/>
    <w:rsid w:val="00DB70E1"/>
    <w:rsid w:val="00DC087F"/>
    <w:rsid w:val="00DC332C"/>
    <w:rsid w:val="00DC4CA5"/>
    <w:rsid w:val="00DD1AB2"/>
    <w:rsid w:val="00DE0B60"/>
    <w:rsid w:val="00DF3A60"/>
    <w:rsid w:val="00DF4BF2"/>
    <w:rsid w:val="00E01354"/>
    <w:rsid w:val="00E0185F"/>
    <w:rsid w:val="00E0261B"/>
    <w:rsid w:val="00E06B86"/>
    <w:rsid w:val="00E1002C"/>
    <w:rsid w:val="00E1315F"/>
    <w:rsid w:val="00E16CE1"/>
    <w:rsid w:val="00E235A9"/>
    <w:rsid w:val="00E27597"/>
    <w:rsid w:val="00E3192E"/>
    <w:rsid w:val="00E44BF9"/>
    <w:rsid w:val="00E4750F"/>
    <w:rsid w:val="00E47DD6"/>
    <w:rsid w:val="00E52EE7"/>
    <w:rsid w:val="00E57C7A"/>
    <w:rsid w:val="00E62214"/>
    <w:rsid w:val="00E63767"/>
    <w:rsid w:val="00E73E0B"/>
    <w:rsid w:val="00E75036"/>
    <w:rsid w:val="00E80EA8"/>
    <w:rsid w:val="00E9193F"/>
    <w:rsid w:val="00EB0FFF"/>
    <w:rsid w:val="00EB188B"/>
    <w:rsid w:val="00EC58FD"/>
    <w:rsid w:val="00ED410C"/>
    <w:rsid w:val="00EE52DD"/>
    <w:rsid w:val="00EE6023"/>
    <w:rsid w:val="00EE7B3B"/>
    <w:rsid w:val="00EF0915"/>
    <w:rsid w:val="00EF395C"/>
    <w:rsid w:val="00F120BB"/>
    <w:rsid w:val="00F21495"/>
    <w:rsid w:val="00F32504"/>
    <w:rsid w:val="00F331C9"/>
    <w:rsid w:val="00F354C0"/>
    <w:rsid w:val="00F3613B"/>
    <w:rsid w:val="00F43449"/>
    <w:rsid w:val="00F440D0"/>
    <w:rsid w:val="00F46CDA"/>
    <w:rsid w:val="00F60171"/>
    <w:rsid w:val="00F72904"/>
    <w:rsid w:val="00F860BA"/>
    <w:rsid w:val="00F954E0"/>
    <w:rsid w:val="00FA3AE9"/>
    <w:rsid w:val="00FB00A3"/>
    <w:rsid w:val="00FB103E"/>
    <w:rsid w:val="00FC234D"/>
    <w:rsid w:val="00FC6A28"/>
    <w:rsid w:val="00FD010F"/>
    <w:rsid w:val="00FD0EB8"/>
    <w:rsid w:val="00FD238C"/>
    <w:rsid w:val="00FD2C50"/>
    <w:rsid w:val="00FD3E5E"/>
    <w:rsid w:val="00FD4EFC"/>
    <w:rsid w:val="00FE3E2C"/>
    <w:rsid w:val="00FE472E"/>
    <w:rsid w:val="00FE7F7E"/>
    <w:rsid w:val="00FF2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E15F7F5-CE90-8947-82FE-7E0352D2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857B0"/>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 Spacing"/>
    <w:uiPriority w:val="1"/>
    <w:qFormat/>
    <w:rsid w:val="00BF1470"/>
    <w:rPr>
      <w:rFonts w:ascii="Calibri" w:eastAsia="Calibri" w:hAnsi="Calibri"/>
      <w:sz w:val="22"/>
      <w:szCs w:val="22"/>
      <w:lang w:eastAsia="en-US"/>
    </w:rPr>
  </w:style>
  <w:style w:type="paragraph" w:styleId="a4">
    <w:name w:val="header"/>
    <w:basedOn w:val="a"/>
    <w:link w:val="a5"/>
    <w:rsid w:val="001B72CD"/>
    <w:pPr>
      <w:tabs>
        <w:tab w:val="center" w:pos="4677"/>
        <w:tab w:val="right" w:pos="9355"/>
      </w:tabs>
    </w:pPr>
  </w:style>
  <w:style w:type="character" w:customStyle="1" w:styleId="a5">
    <w:name w:val="Верхний колонтитул Знак"/>
    <w:basedOn w:val="a0"/>
    <w:link w:val="a4"/>
    <w:rsid w:val="001B72CD"/>
    <w:rPr>
      <w:sz w:val="24"/>
      <w:szCs w:val="24"/>
    </w:rPr>
  </w:style>
  <w:style w:type="paragraph" w:styleId="a6">
    <w:name w:val="footer"/>
    <w:basedOn w:val="a"/>
    <w:link w:val="a7"/>
    <w:rsid w:val="001B72CD"/>
    <w:pPr>
      <w:tabs>
        <w:tab w:val="center" w:pos="4677"/>
        <w:tab w:val="right" w:pos="9355"/>
      </w:tabs>
    </w:pPr>
  </w:style>
  <w:style w:type="character" w:customStyle="1" w:styleId="a7">
    <w:name w:val="Нижний колонтитул Знак"/>
    <w:basedOn w:val="a0"/>
    <w:link w:val="a6"/>
    <w:rsid w:val="001B72CD"/>
    <w:rPr>
      <w:sz w:val="24"/>
      <w:szCs w:val="24"/>
    </w:rPr>
  </w:style>
  <w:style w:type="paragraph" w:styleId="a8">
    <w:name w:val="Balloon Text"/>
    <w:basedOn w:val="a"/>
    <w:semiHidden/>
    <w:rsid w:val="0011004D"/>
    <w:rPr>
      <w:rFonts w:ascii="Tahoma" w:hAnsi="Tahoma" w:cs="Tahoma"/>
      <w:sz w:val="16"/>
      <w:szCs w:val="16"/>
    </w:rPr>
  </w:style>
  <w:style w:type="paragraph" w:styleId="a9">
    <w:name w:val="Normal (Web)"/>
    <w:basedOn w:val="a"/>
    <w:uiPriority w:val="99"/>
    <w:unhideWhenUsed/>
    <w:rsid w:val="00F954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40494">
      <w:bodyDiv w:val="1"/>
      <w:marLeft w:val="0"/>
      <w:marRight w:val="0"/>
      <w:marTop w:val="0"/>
      <w:marBottom w:val="0"/>
      <w:divBdr>
        <w:top w:val="none" w:sz="0" w:space="0" w:color="auto"/>
        <w:left w:val="none" w:sz="0" w:space="0" w:color="auto"/>
        <w:bottom w:val="none" w:sz="0" w:space="0" w:color="auto"/>
        <w:right w:val="none" w:sz="0" w:space="0" w:color="auto"/>
      </w:divBdr>
    </w:div>
    <w:div w:id="520582173">
      <w:bodyDiv w:val="1"/>
      <w:marLeft w:val="0"/>
      <w:marRight w:val="0"/>
      <w:marTop w:val="0"/>
      <w:marBottom w:val="0"/>
      <w:divBdr>
        <w:top w:val="none" w:sz="0" w:space="0" w:color="auto"/>
        <w:left w:val="none" w:sz="0" w:space="0" w:color="auto"/>
        <w:bottom w:val="none" w:sz="0" w:space="0" w:color="auto"/>
        <w:right w:val="none" w:sz="0" w:space="0" w:color="auto"/>
      </w:divBdr>
    </w:div>
    <w:div w:id="1011372803">
      <w:bodyDiv w:val="1"/>
      <w:marLeft w:val="0"/>
      <w:marRight w:val="0"/>
      <w:marTop w:val="0"/>
      <w:marBottom w:val="0"/>
      <w:divBdr>
        <w:top w:val="none" w:sz="0" w:space="0" w:color="auto"/>
        <w:left w:val="none" w:sz="0" w:space="0" w:color="auto"/>
        <w:bottom w:val="none" w:sz="0" w:space="0" w:color="auto"/>
        <w:right w:val="none" w:sz="0" w:space="0" w:color="auto"/>
      </w:divBdr>
    </w:div>
    <w:div w:id="1179739568">
      <w:bodyDiv w:val="1"/>
      <w:marLeft w:val="0"/>
      <w:marRight w:val="0"/>
      <w:marTop w:val="0"/>
      <w:marBottom w:val="0"/>
      <w:divBdr>
        <w:top w:val="none" w:sz="0" w:space="0" w:color="auto"/>
        <w:left w:val="none" w:sz="0" w:space="0" w:color="auto"/>
        <w:bottom w:val="none" w:sz="0" w:space="0" w:color="auto"/>
        <w:right w:val="none" w:sz="0" w:space="0" w:color="auto"/>
      </w:divBdr>
    </w:div>
    <w:div w:id="1479149643">
      <w:bodyDiv w:val="1"/>
      <w:marLeft w:val="0"/>
      <w:marRight w:val="0"/>
      <w:marTop w:val="0"/>
      <w:marBottom w:val="0"/>
      <w:divBdr>
        <w:top w:val="none" w:sz="0" w:space="0" w:color="auto"/>
        <w:left w:val="none" w:sz="0" w:space="0" w:color="auto"/>
        <w:bottom w:val="none" w:sz="0" w:space="0" w:color="auto"/>
        <w:right w:val="none" w:sz="0" w:space="0" w:color="auto"/>
      </w:divBdr>
    </w:div>
    <w:div w:id="174884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2199</Words>
  <Characters>12539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Начальнику ОВД по Сысертскому,</vt:lpstr>
    </vt:vector>
  </TitlesOfParts>
  <Company>Microsoft</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ОВД по Сысертскому,</dc:title>
  <dc:subject/>
  <dc:creator>Admin</dc:creator>
  <cp:keywords/>
  <cp:lastModifiedBy/>
  <cp:revision>2</cp:revision>
  <cp:lastPrinted>2022-01-20T23:43:00Z</cp:lastPrinted>
  <dcterms:created xsi:type="dcterms:W3CDTF">2022-03-14T12:13:00Z</dcterms:created>
  <dcterms:modified xsi:type="dcterms:W3CDTF">2022-03-14T12:13:00Z</dcterms:modified>
</cp:coreProperties>
</file>