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4CA21620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C47699" w:rsidRPr="00C47699">
        <w:rPr>
          <w:sz w:val="28"/>
          <w:u w:val="single"/>
        </w:rPr>
        <w:t>06.03.2023-12.03.2023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3BB9CF33" w14:textId="77777777" w:rsidR="006503DD" w:rsidRDefault="006503DD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bookmarkStart w:id="0" w:name="_Hlk124164558"/>
      <w:r w:rsidRPr="006503DD">
        <w:rPr>
          <w:rFonts w:eastAsiaTheme="majorEastAsia"/>
          <w:b/>
          <w:bCs/>
          <w:color w:val="000000"/>
          <w:sz w:val="28"/>
          <w:szCs w:val="28"/>
        </w:rPr>
        <w:t>Педагоги и руководители детских лагерей повысят квалификацию по работе с ребятами с ОВЗ</w:t>
      </w:r>
    </w:p>
    <w:p w14:paraId="0B9A6BE8" w14:textId="785A4314" w:rsidR="00CA4694" w:rsidRPr="00CA4694" w:rsidRDefault="006503DD" w:rsidP="00CA4694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>
        <w:rPr>
          <w:rFonts w:eastAsiaTheme="majorEastAsia"/>
          <w:i/>
          <w:iCs/>
          <w:color w:val="000000"/>
          <w:sz w:val="28"/>
          <w:szCs w:val="28"/>
        </w:rPr>
        <w:t>10</w:t>
      </w:r>
      <w:r w:rsidR="008228B6">
        <w:rPr>
          <w:rFonts w:eastAsiaTheme="majorEastAsia"/>
          <w:i/>
          <w:iCs/>
          <w:color w:val="000000"/>
          <w:sz w:val="28"/>
          <w:szCs w:val="28"/>
        </w:rPr>
        <w:t xml:space="preserve"> марта</w:t>
      </w:r>
    </w:p>
    <w:bookmarkEnd w:id="0"/>
    <w:p w14:paraId="79F0C98C" w14:textId="77777777" w:rsidR="006503DD" w:rsidRDefault="006503DD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6503DD">
        <w:rPr>
          <w:rFonts w:eastAsiaTheme="majorEastAsia"/>
          <w:color w:val="000000"/>
          <w:sz w:val="28"/>
          <w:szCs w:val="28"/>
        </w:rPr>
        <w:t>Дополнительная профессиональная программа повышения квалификации «Инклюзивная образовательная среда в детском оздоровительном лагере» реализуется на базе Российского государственного педагогического университета имени Герцена. Обучение будет проходить в дистанционном формате.</w:t>
      </w:r>
    </w:p>
    <w:p w14:paraId="41A85ABD" w14:textId="3EBCD4B8" w:rsidR="008228B6" w:rsidRDefault="006503DD" w:rsidP="00CA4694">
      <w:pPr>
        <w:ind w:firstLine="709"/>
        <w:jc w:val="both"/>
        <w:rPr>
          <w:sz w:val="28"/>
          <w:szCs w:val="28"/>
        </w:rPr>
      </w:pPr>
      <w:hyperlink r:id="rId8" w:history="1">
        <w:r w:rsidRPr="00F905BB">
          <w:rPr>
            <w:rStyle w:val="a4"/>
            <w:sz w:val="28"/>
            <w:szCs w:val="28"/>
          </w:rPr>
          <w:t>https://ug.ru/pedagogi-i-rukovoditeli-detskih-lagerej-povysyat-kvalifikacziyu-po-rabote-s-rebyatami-s-ovz/</w:t>
        </w:r>
      </w:hyperlink>
    </w:p>
    <w:p w14:paraId="40F3F393" w14:textId="4724ECA4" w:rsidR="006503DD" w:rsidRPr="00DF3281" w:rsidRDefault="006503DD" w:rsidP="00CA4694">
      <w:pPr>
        <w:ind w:firstLine="709"/>
        <w:jc w:val="both"/>
        <w:rPr>
          <w:sz w:val="28"/>
          <w:szCs w:val="28"/>
        </w:rPr>
      </w:pPr>
    </w:p>
    <w:p w14:paraId="1E92A3B2" w14:textId="77777777" w:rsidR="00DF3281" w:rsidRPr="00DF3281" w:rsidRDefault="00DF3281" w:rsidP="00DF3281">
      <w:pPr>
        <w:pStyle w:val="1"/>
        <w:spacing w:before="0"/>
        <w:ind w:firstLine="709"/>
        <w:jc w:val="both"/>
        <w:rPr>
          <w:color w:val="auto"/>
        </w:rPr>
      </w:pPr>
      <w:r w:rsidRPr="00DF3281">
        <w:rPr>
          <w:color w:val="auto"/>
        </w:rPr>
        <w:t xml:space="preserve">В </w:t>
      </w:r>
      <w:proofErr w:type="spellStart"/>
      <w:r w:rsidRPr="00DF3281">
        <w:rPr>
          <w:color w:val="auto"/>
        </w:rPr>
        <w:t>Минпросвещения</w:t>
      </w:r>
      <w:proofErr w:type="spellEnd"/>
      <w:r w:rsidRPr="00DF3281">
        <w:rPr>
          <w:color w:val="auto"/>
        </w:rPr>
        <w:t xml:space="preserve"> рассказали о новой модели образования – </w:t>
      </w:r>
      <w:proofErr w:type="spellStart"/>
      <w:r w:rsidRPr="00DF3281">
        <w:rPr>
          <w:color w:val="auto"/>
        </w:rPr>
        <w:t>экостанции</w:t>
      </w:r>
      <w:proofErr w:type="spellEnd"/>
    </w:p>
    <w:p w14:paraId="7A9EAE5E" w14:textId="77777777" w:rsidR="00DF3281" w:rsidRPr="00DF3281" w:rsidRDefault="00DF3281" w:rsidP="00DF3281">
      <w:pPr>
        <w:pStyle w:val="1"/>
        <w:spacing w:before="0"/>
        <w:ind w:firstLine="709"/>
        <w:jc w:val="both"/>
        <w:rPr>
          <w:b w:val="0"/>
          <w:bCs w:val="0"/>
          <w:i/>
          <w:iCs/>
          <w:color w:val="auto"/>
        </w:rPr>
      </w:pPr>
      <w:r w:rsidRPr="00DF3281">
        <w:rPr>
          <w:b w:val="0"/>
          <w:bCs w:val="0"/>
          <w:i/>
          <w:iCs/>
          <w:color w:val="auto"/>
        </w:rPr>
        <w:t>06 марта</w:t>
      </w:r>
    </w:p>
    <w:p w14:paraId="349440AA" w14:textId="77777777" w:rsidR="00DF3281" w:rsidRPr="00DF3281" w:rsidRDefault="00DF3281" w:rsidP="00DF3281">
      <w:pPr>
        <w:pStyle w:val="1"/>
        <w:spacing w:before="0"/>
        <w:ind w:firstLine="709"/>
        <w:jc w:val="both"/>
        <w:rPr>
          <w:b w:val="0"/>
          <w:bCs w:val="0"/>
          <w:color w:val="auto"/>
        </w:rPr>
      </w:pPr>
      <w:r w:rsidRPr="00DF3281">
        <w:rPr>
          <w:b w:val="0"/>
          <w:bCs w:val="0"/>
          <w:color w:val="auto"/>
        </w:rPr>
        <w:t xml:space="preserve">Новая модель образования и просвещения – </w:t>
      </w:r>
      <w:proofErr w:type="spellStart"/>
      <w:r w:rsidRPr="00DF3281">
        <w:rPr>
          <w:b w:val="0"/>
          <w:bCs w:val="0"/>
          <w:color w:val="auto"/>
        </w:rPr>
        <w:t>экостанция</w:t>
      </w:r>
      <w:proofErr w:type="spellEnd"/>
      <w:r w:rsidRPr="00DF3281">
        <w:rPr>
          <w:b w:val="0"/>
          <w:bCs w:val="0"/>
          <w:color w:val="auto"/>
        </w:rPr>
        <w:t xml:space="preserve"> реализуется в рамках федерального проекта «Успех каждого ребенка» нацпроекта «Образование». </w:t>
      </w:r>
      <w:proofErr w:type="spellStart"/>
      <w:r w:rsidRPr="00DF3281">
        <w:rPr>
          <w:b w:val="0"/>
          <w:bCs w:val="0"/>
          <w:color w:val="auto"/>
        </w:rPr>
        <w:t>Экостанции</w:t>
      </w:r>
      <w:proofErr w:type="spellEnd"/>
      <w:r w:rsidRPr="00DF3281">
        <w:rPr>
          <w:b w:val="0"/>
          <w:bCs w:val="0"/>
          <w:color w:val="auto"/>
        </w:rPr>
        <w:t xml:space="preserve"> появились почти в 60 российских регионах.</w:t>
      </w:r>
    </w:p>
    <w:p w14:paraId="36817E9E" w14:textId="13CF3FEE" w:rsidR="00DF3281" w:rsidRPr="00DF3281" w:rsidRDefault="00DF3281" w:rsidP="00DF3281">
      <w:pPr>
        <w:pStyle w:val="1"/>
        <w:spacing w:before="0"/>
        <w:ind w:firstLine="709"/>
        <w:jc w:val="both"/>
        <w:rPr>
          <w:b w:val="0"/>
          <w:bCs w:val="0"/>
          <w:color w:val="0070C0"/>
        </w:rPr>
      </w:pPr>
      <w:hyperlink r:id="rId9" w:history="1">
        <w:r w:rsidRPr="00DF3281">
          <w:rPr>
            <w:rStyle w:val="a4"/>
            <w:b w:val="0"/>
            <w:bCs w:val="0"/>
            <w:color w:val="0070C0"/>
          </w:rPr>
          <w:t>https://ug.ru/v-minprosveshheniya-rasskazali-o-novoj-modeli-obrazovaniya-ekostanczii/</w:t>
        </w:r>
      </w:hyperlink>
    </w:p>
    <w:p w14:paraId="20E34A78" w14:textId="77777777" w:rsidR="00DF3281" w:rsidRPr="00DF3281" w:rsidRDefault="00DF3281" w:rsidP="00DF3281">
      <w:pPr>
        <w:pStyle w:val="1"/>
        <w:spacing w:before="0"/>
        <w:ind w:firstLine="709"/>
        <w:jc w:val="both"/>
        <w:rPr>
          <w:b w:val="0"/>
          <w:bCs w:val="0"/>
          <w:color w:val="auto"/>
        </w:rPr>
      </w:pPr>
    </w:p>
    <w:p w14:paraId="4AAC939E" w14:textId="77777777" w:rsidR="00DF3281" w:rsidRPr="00DF3281" w:rsidRDefault="00DF3281" w:rsidP="00DF3281">
      <w:pPr>
        <w:pStyle w:val="1"/>
        <w:spacing w:before="0"/>
        <w:ind w:firstLine="709"/>
        <w:jc w:val="both"/>
        <w:rPr>
          <w:color w:val="auto"/>
        </w:rPr>
      </w:pPr>
      <w:r w:rsidRPr="00DF3281">
        <w:rPr>
          <w:color w:val="auto"/>
        </w:rPr>
        <w:t>«Учитель года России»: как пройдет профессиональный конкурс в 2023 году</w:t>
      </w:r>
    </w:p>
    <w:p w14:paraId="59A7ECD0" w14:textId="77777777" w:rsidR="00DF3281" w:rsidRPr="00DF3281" w:rsidRDefault="00DF3281" w:rsidP="00DF3281">
      <w:pPr>
        <w:pStyle w:val="1"/>
        <w:spacing w:before="0"/>
        <w:ind w:firstLine="709"/>
        <w:jc w:val="both"/>
        <w:rPr>
          <w:b w:val="0"/>
          <w:bCs w:val="0"/>
          <w:i/>
          <w:iCs/>
          <w:color w:val="auto"/>
        </w:rPr>
      </w:pPr>
      <w:r w:rsidRPr="00DF3281">
        <w:rPr>
          <w:b w:val="0"/>
          <w:bCs w:val="0"/>
          <w:i/>
          <w:iCs/>
          <w:color w:val="auto"/>
        </w:rPr>
        <w:t>06 марта</w:t>
      </w:r>
    </w:p>
    <w:p w14:paraId="1A34CE4B" w14:textId="77777777" w:rsidR="00DF3281" w:rsidRPr="00DF3281" w:rsidRDefault="00DF3281" w:rsidP="00DF3281">
      <w:pPr>
        <w:pStyle w:val="1"/>
        <w:spacing w:before="0"/>
        <w:ind w:firstLine="709"/>
        <w:jc w:val="both"/>
        <w:rPr>
          <w:b w:val="0"/>
          <w:bCs w:val="0"/>
          <w:color w:val="auto"/>
        </w:rPr>
      </w:pPr>
      <w:r w:rsidRPr="00DF3281">
        <w:rPr>
          <w:b w:val="0"/>
          <w:bCs w:val="0"/>
          <w:color w:val="auto"/>
        </w:rPr>
        <w:t>Финал Всероссийского конкурса профессионального мастерства «Учитель года» в текущем году откроется 20 сентября. Рассказываем, как он будет проходить.</w:t>
      </w:r>
    </w:p>
    <w:p w14:paraId="76DAC7D8" w14:textId="77777777" w:rsidR="00DF3281" w:rsidRPr="00DF3281" w:rsidRDefault="00DF3281" w:rsidP="00DF3281">
      <w:pPr>
        <w:pStyle w:val="1"/>
        <w:spacing w:before="0"/>
        <w:ind w:firstLine="709"/>
        <w:jc w:val="both"/>
        <w:rPr>
          <w:b w:val="0"/>
          <w:bCs w:val="0"/>
          <w:color w:val="0070C0"/>
        </w:rPr>
      </w:pPr>
      <w:hyperlink r:id="rId10" w:history="1">
        <w:r w:rsidRPr="00DF3281">
          <w:rPr>
            <w:rStyle w:val="a4"/>
            <w:b w:val="0"/>
            <w:bCs w:val="0"/>
            <w:color w:val="0070C0"/>
          </w:rPr>
          <w:t>https://ug.ru/uchitel-goda-rossii-kak-projdet-professionalnyj-konkurs-v-2023-godu/</w:t>
        </w:r>
      </w:hyperlink>
    </w:p>
    <w:p w14:paraId="6E97315C" w14:textId="77777777" w:rsidR="006503DD" w:rsidRPr="00DF3281" w:rsidRDefault="006503DD" w:rsidP="00CA4694">
      <w:pPr>
        <w:ind w:firstLine="709"/>
        <w:jc w:val="both"/>
        <w:rPr>
          <w:sz w:val="32"/>
          <w:szCs w:val="32"/>
        </w:rPr>
      </w:pPr>
    </w:p>
    <w:p w14:paraId="0FA58799" w14:textId="62B9CF00" w:rsidR="0027258B" w:rsidRPr="00DF3281" w:rsidRDefault="0027258B" w:rsidP="00CA4694">
      <w:pPr>
        <w:ind w:firstLine="709"/>
        <w:jc w:val="both"/>
        <w:rPr>
          <w:sz w:val="28"/>
          <w:szCs w:val="28"/>
        </w:rPr>
      </w:pPr>
    </w:p>
    <w:p w14:paraId="0D470FFD" w14:textId="77777777" w:rsidR="0027258B" w:rsidRDefault="0027258B" w:rsidP="00CA4694">
      <w:pPr>
        <w:ind w:firstLine="709"/>
        <w:jc w:val="both"/>
        <w:rPr>
          <w:sz w:val="28"/>
          <w:szCs w:val="28"/>
        </w:rPr>
      </w:pPr>
    </w:p>
    <w:p w14:paraId="29E72003" w14:textId="77777777" w:rsidR="008228B6" w:rsidRDefault="008228B6" w:rsidP="00CA4694">
      <w:pPr>
        <w:ind w:firstLine="709"/>
        <w:jc w:val="both"/>
        <w:rPr>
          <w:sz w:val="28"/>
          <w:szCs w:val="28"/>
        </w:rPr>
      </w:pPr>
    </w:p>
    <w:p w14:paraId="757F2BC7" w14:textId="74BD26F3" w:rsidR="00DE623F" w:rsidRDefault="00DE623F" w:rsidP="00CA4694">
      <w:pPr>
        <w:ind w:firstLine="709"/>
        <w:jc w:val="both"/>
        <w:rPr>
          <w:sz w:val="28"/>
          <w:szCs w:val="28"/>
        </w:rPr>
      </w:pPr>
    </w:p>
    <w:p w14:paraId="6ECE6D90" w14:textId="77777777" w:rsidR="005E490C" w:rsidRPr="005E490C" w:rsidRDefault="005E490C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83840" w14:textId="77777777" w:rsidR="00DB569A" w:rsidRDefault="00DB569A" w:rsidP="00AA238A">
      <w:r>
        <w:separator/>
      </w:r>
    </w:p>
  </w:endnote>
  <w:endnote w:type="continuationSeparator" w:id="0">
    <w:p w14:paraId="6FD56A3F" w14:textId="77777777" w:rsidR="00DB569A" w:rsidRDefault="00DB569A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8E92" w14:textId="77777777" w:rsidR="00DB569A" w:rsidRDefault="00DB569A" w:rsidP="00AA238A">
      <w:r>
        <w:separator/>
      </w:r>
    </w:p>
  </w:footnote>
  <w:footnote w:type="continuationSeparator" w:id="0">
    <w:p w14:paraId="655CAAE2" w14:textId="77777777" w:rsidR="00DB569A" w:rsidRDefault="00DB569A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EA3"/>
    <w:rsid w:val="00193F03"/>
    <w:rsid w:val="0019667D"/>
    <w:rsid w:val="001A6FB0"/>
    <w:rsid w:val="001A730A"/>
    <w:rsid w:val="001B4465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2DC2"/>
    <w:rsid w:val="004D4E9F"/>
    <w:rsid w:val="004D7644"/>
    <w:rsid w:val="004D7870"/>
    <w:rsid w:val="004E0B7F"/>
    <w:rsid w:val="004E281F"/>
    <w:rsid w:val="004E4B3F"/>
    <w:rsid w:val="004E546E"/>
    <w:rsid w:val="004E7086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4621"/>
    <w:rsid w:val="007D7F58"/>
    <w:rsid w:val="007F11A8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38B3"/>
    <w:rsid w:val="00914568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C8E"/>
    <w:rsid w:val="00DB4FE1"/>
    <w:rsid w:val="00DB569A"/>
    <w:rsid w:val="00DC37D2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0BF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2A8F"/>
    <w:rsid w:val="00EB3DDB"/>
    <w:rsid w:val="00EB52F9"/>
    <w:rsid w:val="00ED292D"/>
    <w:rsid w:val="00ED4930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pedagogi-i-rukovoditeli-detskih-lagerej-povysyat-kvalifikacziyu-po-rabote-s-rebyatami-s-ov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g.ru/uchitel-goda-rossii-kak-projdet-professionalnyj-konkurs-v-2023-go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v-minprosveshheniya-rasskazali-o-novoj-modeli-obrazovaniya-ekostancz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378</cp:revision>
  <dcterms:created xsi:type="dcterms:W3CDTF">2019-03-14T10:15:00Z</dcterms:created>
  <dcterms:modified xsi:type="dcterms:W3CDTF">2023-03-13T07:08:00Z</dcterms:modified>
</cp:coreProperties>
</file>